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2D" w:rsidRPr="00B406A2" w:rsidRDefault="00B2362D" w:rsidP="00B2362D">
      <w:pPr>
        <w:pStyle w:val="Kopfzeile"/>
        <w:tabs>
          <w:tab w:val="left" w:pos="708"/>
        </w:tabs>
        <w:jc w:val="center"/>
        <w:rPr>
          <w:b/>
        </w:rPr>
      </w:pPr>
      <w:bookmarkStart w:id="0" w:name="_GoBack"/>
      <w:bookmarkEnd w:id="0"/>
      <w:r w:rsidRPr="00B406A2">
        <w:rPr>
          <w:b/>
          <w:sz w:val="44"/>
          <w:szCs w:val="44"/>
        </w:rPr>
        <w:t>Jagdpachtvertrag</w:t>
      </w:r>
    </w:p>
    <w:p w:rsidR="00B2362D" w:rsidRPr="00B406A2" w:rsidRDefault="00B2362D" w:rsidP="00B2362D"/>
    <w:p w:rsidR="00B2362D" w:rsidRPr="00B406A2" w:rsidRDefault="00B2362D" w:rsidP="00B2362D">
      <w:pPr>
        <w:jc w:val="center"/>
        <w:rPr>
          <w:sz w:val="22"/>
          <w:szCs w:val="22"/>
        </w:rPr>
      </w:pPr>
      <w:r w:rsidRPr="00B406A2">
        <w:rPr>
          <w:sz w:val="22"/>
          <w:szCs w:val="22"/>
        </w:rPr>
        <w:t xml:space="preserve">(Formular Stand </w:t>
      </w:r>
      <w:r w:rsidR="00954F7F" w:rsidRPr="00B406A2">
        <w:rPr>
          <w:sz w:val="22"/>
          <w:szCs w:val="22"/>
        </w:rPr>
        <w:t>02</w:t>
      </w:r>
      <w:r w:rsidR="008568C5" w:rsidRPr="00B406A2">
        <w:rPr>
          <w:sz w:val="22"/>
          <w:szCs w:val="22"/>
        </w:rPr>
        <w:t>/2021</w:t>
      </w:r>
      <w:r w:rsidR="00D846E0" w:rsidRPr="00B406A2">
        <w:rPr>
          <w:sz w:val="22"/>
          <w:szCs w:val="22"/>
        </w:rPr>
        <w:t xml:space="preserve">) </w:t>
      </w:r>
    </w:p>
    <w:p w:rsidR="004653E2" w:rsidRPr="00B406A2" w:rsidRDefault="004653E2" w:rsidP="00B2362D">
      <w:pPr>
        <w:jc w:val="center"/>
        <w:rPr>
          <w:sz w:val="22"/>
          <w:szCs w:val="22"/>
        </w:rPr>
      </w:pPr>
    </w:p>
    <w:p w:rsidR="004653E2" w:rsidRPr="00B406A2" w:rsidRDefault="004653E2" w:rsidP="004653E2">
      <w:pPr>
        <w:rPr>
          <w:i/>
          <w:sz w:val="22"/>
          <w:szCs w:val="22"/>
        </w:rPr>
      </w:pPr>
    </w:p>
    <w:p w:rsidR="004653E2" w:rsidRPr="00B406A2" w:rsidRDefault="004653E2" w:rsidP="004653E2">
      <w:r w:rsidRPr="00B406A2">
        <w:rPr>
          <w:i/>
          <w:sz w:val="22"/>
          <w:szCs w:val="22"/>
        </w:rPr>
        <w:t>Hinweis: Um die Lesbarkeit des Jagdpachtvertrags zu vereinfachen, wird auf die zusätzliche Verwendung der weiblichen und dritten Form verzichtet. Die ausschließliche Verwendung der männlichen Form soll deshalb explizit als geschlechtsunabhängig verstanden werden</w:t>
      </w:r>
      <w:r w:rsidRPr="00B406A2">
        <w:t>.</w:t>
      </w:r>
    </w:p>
    <w:p w:rsidR="00B2362D" w:rsidRPr="00B406A2" w:rsidRDefault="00B2362D" w:rsidP="00B2362D">
      <w:pPr>
        <w:rPr>
          <w:sz w:val="22"/>
          <w:szCs w:val="22"/>
        </w:rPr>
      </w:pPr>
    </w:p>
    <w:p w:rsidR="00B2362D" w:rsidRPr="00B406A2" w:rsidRDefault="00B2362D" w:rsidP="00B2362D">
      <w:pPr>
        <w:jc w:val="center"/>
        <w:rPr>
          <w:sz w:val="22"/>
          <w:szCs w:val="22"/>
        </w:rPr>
      </w:pPr>
      <w:r w:rsidRPr="00B406A2">
        <w:rPr>
          <w:sz w:val="22"/>
          <w:szCs w:val="22"/>
        </w:rPr>
        <w:t>über</w:t>
      </w:r>
    </w:p>
    <w:p w:rsidR="00B2362D" w:rsidRPr="00B406A2" w:rsidRDefault="00B2362D" w:rsidP="00B2362D">
      <w:pPr>
        <w:rPr>
          <w:sz w:val="22"/>
          <w:szCs w:val="22"/>
        </w:rPr>
      </w:pPr>
    </w:p>
    <w:p w:rsidR="00B2362D" w:rsidRPr="00B406A2" w:rsidRDefault="00B2362D" w:rsidP="00B2362D">
      <w:pPr>
        <w:numPr>
          <w:ilvl w:val="0"/>
          <w:numId w:val="1"/>
        </w:numPr>
        <w:spacing w:line="480" w:lineRule="auto"/>
        <w:ind w:left="709"/>
        <w:rPr>
          <w:sz w:val="22"/>
          <w:szCs w:val="22"/>
        </w:rPr>
      </w:pPr>
      <w:r w:rsidRPr="00B406A2">
        <w:rPr>
          <w:sz w:val="22"/>
          <w:szCs w:val="22"/>
        </w:rPr>
        <w:t xml:space="preserve">den gemeinschaftlichen Jagdbezirk ………………………………………………………, </w:t>
      </w:r>
    </w:p>
    <w:p w:rsidR="00B2362D" w:rsidRPr="00B406A2" w:rsidRDefault="00B2362D" w:rsidP="00B2362D">
      <w:pPr>
        <w:numPr>
          <w:ilvl w:val="0"/>
          <w:numId w:val="1"/>
        </w:numPr>
        <w:spacing w:line="480" w:lineRule="auto"/>
        <w:ind w:left="709"/>
        <w:rPr>
          <w:sz w:val="22"/>
          <w:szCs w:val="22"/>
        </w:rPr>
      </w:pPr>
      <w:r w:rsidRPr="00B406A2">
        <w:rPr>
          <w:sz w:val="22"/>
          <w:szCs w:val="22"/>
        </w:rPr>
        <w:t>den Jagdbogen …………………………………………. (Teil des gemeinschaftlichen Jagdbezirks ……………………………………………...)</w:t>
      </w:r>
    </w:p>
    <w:p w:rsidR="00B2362D" w:rsidRPr="00B406A2" w:rsidRDefault="00B2362D" w:rsidP="00B2362D">
      <w:pPr>
        <w:numPr>
          <w:ilvl w:val="0"/>
          <w:numId w:val="1"/>
        </w:numPr>
        <w:spacing w:line="480" w:lineRule="auto"/>
        <w:ind w:left="709"/>
        <w:rPr>
          <w:sz w:val="22"/>
          <w:szCs w:val="22"/>
        </w:rPr>
      </w:pPr>
      <w:r w:rsidRPr="00B406A2">
        <w:rPr>
          <w:sz w:val="22"/>
          <w:szCs w:val="22"/>
        </w:rPr>
        <w:t>den Eigenjagdbezirk …………………………………………………………………………..</w:t>
      </w:r>
    </w:p>
    <w:p w:rsidR="00B2362D" w:rsidRPr="00B406A2" w:rsidRDefault="00B2362D" w:rsidP="00B2362D">
      <w:pPr>
        <w:numPr>
          <w:ilvl w:val="0"/>
          <w:numId w:val="1"/>
        </w:numPr>
        <w:spacing w:line="480" w:lineRule="auto"/>
        <w:ind w:left="709"/>
        <w:rPr>
          <w:sz w:val="22"/>
          <w:szCs w:val="22"/>
        </w:rPr>
      </w:pPr>
      <w:r w:rsidRPr="00B406A2">
        <w:rPr>
          <w:sz w:val="22"/>
          <w:szCs w:val="22"/>
        </w:rPr>
        <w:t>den Teil des Eigenjagdbezirks ……………………………………………………………….</w:t>
      </w:r>
    </w:p>
    <w:p w:rsidR="00B2362D" w:rsidRPr="00B406A2" w:rsidRDefault="00B2362D" w:rsidP="00B2362D">
      <w:pPr>
        <w:pStyle w:val="Textkrper"/>
        <w:rPr>
          <w:sz w:val="22"/>
          <w:szCs w:val="22"/>
        </w:rPr>
      </w:pPr>
    </w:p>
    <w:p w:rsidR="00B2362D" w:rsidRPr="00B406A2" w:rsidRDefault="00B2362D" w:rsidP="00B2362D">
      <w:pPr>
        <w:pStyle w:val="Textkrper"/>
        <w:rPr>
          <w:sz w:val="22"/>
          <w:szCs w:val="22"/>
        </w:rPr>
      </w:pPr>
      <w:r w:rsidRPr="00B406A2">
        <w:rPr>
          <w:sz w:val="22"/>
          <w:szCs w:val="22"/>
        </w:rPr>
        <w:t xml:space="preserve">Zwischen der </w:t>
      </w:r>
    </w:p>
    <w:p w:rsidR="00B2362D" w:rsidRPr="00B406A2" w:rsidRDefault="00B2362D" w:rsidP="00B2362D">
      <w:pPr>
        <w:pStyle w:val="Textkrper"/>
        <w:rPr>
          <w:sz w:val="22"/>
          <w:szCs w:val="22"/>
        </w:rPr>
      </w:pPr>
    </w:p>
    <w:p w:rsidR="00B2362D" w:rsidRPr="00B406A2" w:rsidRDefault="00B2362D" w:rsidP="00B2362D">
      <w:pPr>
        <w:numPr>
          <w:ilvl w:val="0"/>
          <w:numId w:val="1"/>
        </w:numPr>
        <w:spacing w:line="480" w:lineRule="auto"/>
        <w:ind w:left="709"/>
        <w:rPr>
          <w:sz w:val="22"/>
          <w:szCs w:val="22"/>
        </w:rPr>
      </w:pPr>
      <w:r w:rsidRPr="00B406A2">
        <w:rPr>
          <w:sz w:val="22"/>
          <w:szCs w:val="22"/>
        </w:rPr>
        <w:t>der Jagdgenossenschaft …………………………………………………………,</w:t>
      </w:r>
    </w:p>
    <w:p w:rsidR="00B2362D" w:rsidRPr="00B406A2" w:rsidRDefault="00B2362D" w:rsidP="00B2362D">
      <w:pPr>
        <w:numPr>
          <w:ilvl w:val="0"/>
          <w:numId w:val="1"/>
        </w:numPr>
        <w:spacing w:line="480" w:lineRule="auto"/>
        <w:ind w:left="709"/>
        <w:rPr>
          <w:sz w:val="22"/>
          <w:szCs w:val="22"/>
        </w:rPr>
      </w:pPr>
      <w:r w:rsidRPr="00B406A2">
        <w:rPr>
          <w:sz w:val="22"/>
          <w:szCs w:val="22"/>
        </w:rPr>
        <w:t>dem Eigenjagdbesitzer...................................................................................................,</w:t>
      </w:r>
    </w:p>
    <w:p w:rsidR="00B2362D" w:rsidRPr="00B406A2" w:rsidRDefault="00B2362D" w:rsidP="00B2362D">
      <w:pPr>
        <w:spacing w:line="480" w:lineRule="auto"/>
        <w:ind w:firstLine="349"/>
        <w:rPr>
          <w:sz w:val="22"/>
          <w:szCs w:val="22"/>
        </w:rPr>
      </w:pPr>
      <w:r w:rsidRPr="00B406A2">
        <w:rPr>
          <w:sz w:val="22"/>
          <w:szCs w:val="22"/>
        </w:rPr>
        <w:t xml:space="preserve">      vertreten durch ………….………………………………………………………………….,</w:t>
      </w:r>
    </w:p>
    <w:p w:rsidR="00B2362D" w:rsidRPr="00B406A2" w:rsidRDefault="00B2362D" w:rsidP="00B2362D">
      <w:pPr>
        <w:numPr>
          <w:ilvl w:val="0"/>
          <w:numId w:val="2"/>
        </w:numPr>
        <w:spacing w:line="480" w:lineRule="auto"/>
        <w:jc w:val="right"/>
        <w:rPr>
          <w:sz w:val="22"/>
          <w:szCs w:val="22"/>
        </w:rPr>
      </w:pPr>
      <w:r w:rsidRPr="00B406A2">
        <w:rPr>
          <w:sz w:val="22"/>
          <w:szCs w:val="22"/>
        </w:rPr>
        <w:t xml:space="preserve">nachstehend </w:t>
      </w:r>
      <w:r w:rsidRPr="00B406A2">
        <w:rPr>
          <w:i/>
          <w:sz w:val="22"/>
          <w:szCs w:val="22"/>
        </w:rPr>
        <w:t>Verpächter</w:t>
      </w:r>
      <w:r w:rsidRPr="00B406A2">
        <w:rPr>
          <w:sz w:val="22"/>
          <w:szCs w:val="22"/>
        </w:rPr>
        <w:t xml:space="preserve"> genannt -</w:t>
      </w:r>
    </w:p>
    <w:p w:rsidR="00B2362D" w:rsidRPr="00B406A2" w:rsidRDefault="00B2362D" w:rsidP="00B2362D">
      <w:pPr>
        <w:rPr>
          <w:sz w:val="22"/>
          <w:szCs w:val="22"/>
        </w:rPr>
      </w:pPr>
      <w:r w:rsidRPr="00B406A2">
        <w:rPr>
          <w:sz w:val="22"/>
          <w:szCs w:val="22"/>
        </w:rPr>
        <w:t>und</w:t>
      </w:r>
    </w:p>
    <w:p w:rsidR="00B2362D" w:rsidRPr="00B406A2" w:rsidRDefault="00B2362D" w:rsidP="00B2362D">
      <w:pPr>
        <w:rPr>
          <w:sz w:val="22"/>
          <w:szCs w:val="22"/>
        </w:rPr>
      </w:pPr>
    </w:p>
    <w:p w:rsidR="00B2362D" w:rsidRPr="00B406A2" w:rsidRDefault="00B2362D" w:rsidP="00B2362D">
      <w:pPr>
        <w:rPr>
          <w:sz w:val="22"/>
          <w:szCs w:val="22"/>
        </w:rPr>
      </w:pPr>
    </w:p>
    <w:p w:rsidR="00B2362D" w:rsidRPr="00B406A2" w:rsidRDefault="00B2362D" w:rsidP="00B2362D">
      <w:pPr>
        <w:spacing w:line="480" w:lineRule="auto"/>
        <w:rPr>
          <w:sz w:val="22"/>
          <w:szCs w:val="22"/>
        </w:rPr>
      </w:pPr>
      <w:r w:rsidRPr="00B406A2">
        <w:rPr>
          <w:sz w:val="22"/>
          <w:szCs w:val="22"/>
        </w:rPr>
        <w:t>1. Herrn/Frau ………………………………………………, wohnhaft ………………………………</w:t>
      </w:r>
    </w:p>
    <w:p w:rsidR="00B2362D" w:rsidRPr="00B406A2" w:rsidRDefault="00B2362D" w:rsidP="00B2362D">
      <w:pPr>
        <w:spacing w:line="480" w:lineRule="auto"/>
        <w:rPr>
          <w:sz w:val="22"/>
          <w:szCs w:val="22"/>
        </w:rPr>
      </w:pPr>
      <w:r w:rsidRPr="00B406A2">
        <w:rPr>
          <w:sz w:val="22"/>
          <w:szCs w:val="22"/>
        </w:rPr>
        <w:t>2. Herrn/Frau ………………………………………………, wohnhaft ………………………………</w:t>
      </w:r>
    </w:p>
    <w:p w:rsidR="00B2362D" w:rsidRPr="00B406A2" w:rsidRDefault="00B2362D" w:rsidP="00B2362D">
      <w:pPr>
        <w:tabs>
          <w:tab w:val="left" w:pos="0"/>
        </w:tabs>
        <w:spacing w:line="480" w:lineRule="auto"/>
        <w:rPr>
          <w:sz w:val="22"/>
          <w:szCs w:val="22"/>
        </w:rPr>
      </w:pPr>
      <w:r w:rsidRPr="00B406A2">
        <w:rPr>
          <w:sz w:val="22"/>
          <w:szCs w:val="22"/>
        </w:rPr>
        <w:t>3. Herrn/Frau ………………………………………………, wohnhaft ………………………………</w:t>
      </w:r>
    </w:p>
    <w:p w:rsidR="00B2362D" w:rsidRPr="00B406A2" w:rsidRDefault="00B2362D" w:rsidP="00B2362D">
      <w:pPr>
        <w:tabs>
          <w:tab w:val="left" w:pos="0"/>
        </w:tabs>
        <w:spacing w:line="480" w:lineRule="auto"/>
        <w:jc w:val="right"/>
        <w:rPr>
          <w:sz w:val="22"/>
          <w:szCs w:val="22"/>
        </w:rPr>
      </w:pP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t xml:space="preserve">- nachstehend </w:t>
      </w:r>
      <w:r w:rsidRPr="00B406A2">
        <w:rPr>
          <w:i/>
          <w:sz w:val="22"/>
          <w:szCs w:val="22"/>
        </w:rPr>
        <w:t>Pächter</w:t>
      </w:r>
      <w:r w:rsidRPr="00B406A2">
        <w:rPr>
          <w:sz w:val="22"/>
          <w:szCs w:val="22"/>
        </w:rPr>
        <w:t xml:space="preserve"> genannt -</w:t>
      </w:r>
    </w:p>
    <w:p w:rsidR="00B2362D" w:rsidRPr="00B406A2" w:rsidRDefault="00B2362D" w:rsidP="00B2362D">
      <w:pPr>
        <w:spacing w:line="480" w:lineRule="auto"/>
        <w:rPr>
          <w:sz w:val="22"/>
          <w:szCs w:val="22"/>
        </w:rPr>
      </w:pPr>
    </w:p>
    <w:p w:rsidR="00B2362D" w:rsidRPr="00B406A2" w:rsidRDefault="00B2362D" w:rsidP="00B2362D">
      <w:pPr>
        <w:rPr>
          <w:sz w:val="22"/>
          <w:szCs w:val="22"/>
        </w:rPr>
      </w:pPr>
      <w:r w:rsidRPr="00B406A2">
        <w:rPr>
          <w:sz w:val="22"/>
          <w:szCs w:val="22"/>
        </w:rPr>
        <w:t>wird folgender Jagdpachtvertrag geschlossen:</w:t>
      </w:r>
    </w:p>
    <w:p w:rsidR="004653E2" w:rsidRPr="00B406A2" w:rsidRDefault="004653E2" w:rsidP="00B2362D">
      <w:pPr>
        <w:rPr>
          <w:sz w:val="22"/>
          <w:szCs w:val="22"/>
        </w:rPr>
      </w:pPr>
    </w:p>
    <w:p w:rsidR="00B2362D" w:rsidRPr="00B406A2" w:rsidRDefault="00B2362D" w:rsidP="00B2362D">
      <w:pPr>
        <w:ind w:firstLine="24"/>
        <w:jc w:val="center"/>
        <w:rPr>
          <w:b/>
          <w:bCs/>
          <w:sz w:val="22"/>
          <w:szCs w:val="22"/>
        </w:rPr>
      </w:pPr>
      <w:r w:rsidRPr="00B406A2">
        <w:rPr>
          <w:b/>
          <w:bCs/>
          <w:sz w:val="22"/>
          <w:szCs w:val="22"/>
        </w:rPr>
        <w:t>§ 1 Pachtgegenstand</w:t>
      </w:r>
    </w:p>
    <w:p w:rsidR="00B2362D" w:rsidRPr="00B406A2" w:rsidRDefault="00B2362D" w:rsidP="00B2362D">
      <w:pPr>
        <w:rPr>
          <w:sz w:val="22"/>
          <w:szCs w:val="22"/>
        </w:rPr>
      </w:pPr>
    </w:p>
    <w:p w:rsidR="00B2362D" w:rsidRPr="00B406A2" w:rsidRDefault="00B2362D" w:rsidP="00B2362D">
      <w:pPr>
        <w:numPr>
          <w:ilvl w:val="0"/>
          <w:numId w:val="3"/>
        </w:numPr>
        <w:ind w:left="426"/>
        <w:rPr>
          <w:sz w:val="22"/>
          <w:szCs w:val="22"/>
        </w:rPr>
      </w:pPr>
      <w:r w:rsidRPr="00B406A2">
        <w:rPr>
          <w:sz w:val="22"/>
          <w:szCs w:val="22"/>
        </w:rPr>
        <w:t>Der Verpächter verpachtet dem Pächter die gesamte Jagdnutzung auf den Grundstücken, soweit diese zu dem (den) vorstehend bezeichneten Jagdbezirk (en) / und Jagdbogen / Jagdbögen ge</w:t>
      </w:r>
      <w:r w:rsidRPr="00B406A2">
        <w:rPr>
          <w:sz w:val="22"/>
          <w:szCs w:val="22"/>
        </w:rPr>
        <w:softHyphen/>
        <w:t>hören und soweit der Bejagung keine rechtlichen Vorschriften entgegenstehen.</w:t>
      </w:r>
    </w:p>
    <w:p w:rsidR="00B2362D" w:rsidRPr="00B406A2" w:rsidRDefault="00B2362D" w:rsidP="00B2362D">
      <w:pPr>
        <w:ind w:left="426"/>
        <w:rPr>
          <w:sz w:val="22"/>
          <w:szCs w:val="22"/>
        </w:rPr>
      </w:pPr>
    </w:p>
    <w:p w:rsidR="00B2362D" w:rsidRPr="00B406A2" w:rsidRDefault="00B2362D" w:rsidP="00B2362D">
      <w:pPr>
        <w:numPr>
          <w:ilvl w:val="0"/>
          <w:numId w:val="3"/>
        </w:numPr>
        <w:ind w:left="426"/>
        <w:rPr>
          <w:sz w:val="22"/>
          <w:szCs w:val="22"/>
        </w:rPr>
      </w:pPr>
      <w:r w:rsidRPr="00B406A2">
        <w:rPr>
          <w:sz w:val="22"/>
          <w:szCs w:val="22"/>
        </w:rPr>
        <w:lastRenderedPageBreak/>
        <w:t>Der Verpächter bietet keine Gewähr für die Höhe des Wildbestands.</w:t>
      </w:r>
    </w:p>
    <w:p w:rsidR="00B2362D" w:rsidRPr="00B406A2" w:rsidRDefault="00B2362D" w:rsidP="00B2362D">
      <w:pPr>
        <w:ind w:left="426"/>
        <w:rPr>
          <w:sz w:val="22"/>
          <w:szCs w:val="22"/>
        </w:rPr>
      </w:pPr>
    </w:p>
    <w:p w:rsidR="00B2362D" w:rsidRPr="00B406A2" w:rsidRDefault="00B2362D" w:rsidP="00B2362D">
      <w:pPr>
        <w:numPr>
          <w:ilvl w:val="0"/>
          <w:numId w:val="3"/>
        </w:numPr>
        <w:ind w:left="426"/>
        <w:rPr>
          <w:sz w:val="22"/>
          <w:szCs w:val="22"/>
        </w:rPr>
      </w:pPr>
      <w:r w:rsidRPr="00B406A2">
        <w:rPr>
          <w:sz w:val="22"/>
          <w:szCs w:val="22"/>
        </w:rPr>
        <w:t>Bei Abschluss des Vertrages beträgt die Größe des Jagdbezirks insgesamt ..........ha, davon sind</w:t>
      </w:r>
    </w:p>
    <w:p w:rsidR="00B2362D" w:rsidRPr="00B406A2" w:rsidRDefault="00B2362D" w:rsidP="00B2362D">
      <w:pPr>
        <w:ind w:left="66"/>
        <w:rPr>
          <w:sz w:val="22"/>
          <w:szCs w:val="22"/>
        </w:rPr>
      </w:pPr>
    </w:p>
    <w:p w:rsidR="00B2362D" w:rsidRPr="00B406A2" w:rsidRDefault="00B2362D" w:rsidP="00B2362D">
      <w:pPr>
        <w:numPr>
          <w:ilvl w:val="0"/>
          <w:numId w:val="4"/>
        </w:numPr>
        <w:ind w:hanging="294"/>
        <w:rPr>
          <w:sz w:val="22"/>
          <w:szCs w:val="22"/>
        </w:rPr>
      </w:pPr>
      <w:r w:rsidRPr="00B406A2">
        <w:rPr>
          <w:sz w:val="22"/>
          <w:szCs w:val="22"/>
        </w:rPr>
        <w:t>.......... ha Wald,</w:t>
      </w:r>
    </w:p>
    <w:p w:rsidR="00B2362D" w:rsidRPr="00B406A2" w:rsidRDefault="00B2362D" w:rsidP="00B2362D">
      <w:pPr>
        <w:numPr>
          <w:ilvl w:val="0"/>
          <w:numId w:val="4"/>
        </w:numPr>
        <w:ind w:hanging="294"/>
        <w:rPr>
          <w:sz w:val="22"/>
          <w:szCs w:val="22"/>
        </w:rPr>
      </w:pPr>
      <w:r w:rsidRPr="00B406A2">
        <w:rPr>
          <w:sz w:val="22"/>
          <w:szCs w:val="22"/>
        </w:rPr>
        <w:t>.......... ha Feld-  Wiesen- und Brachflächen,</w:t>
      </w:r>
    </w:p>
    <w:p w:rsidR="00B2362D" w:rsidRPr="00B406A2" w:rsidRDefault="00B2362D" w:rsidP="00B2362D">
      <w:pPr>
        <w:numPr>
          <w:ilvl w:val="0"/>
          <w:numId w:val="4"/>
        </w:numPr>
        <w:ind w:hanging="294"/>
        <w:rPr>
          <w:sz w:val="22"/>
          <w:szCs w:val="22"/>
        </w:rPr>
      </w:pPr>
      <w:r w:rsidRPr="00B406A2">
        <w:rPr>
          <w:sz w:val="22"/>
          <w:szCs w:val="22"/>
        </w:rPr>
        <w:t xml:space="preserve"> ......... ha Gewässerfläche,</w:t>
      </w:r>
    </w:p>
    <w:p w:rsidR="00B2362D" w:rsidRPr="00B406A2" w:rsidRDefault="00B2362D" w:rsidP="00B2362D">
      <w:pPr>
        <w:numPr>
          <w:ilvl w:val="0"/>
          <w:numId w:val="4"/>
        </w:numPr>
        <w:ind w:hanging="294"/>
        <w:rPr>
          <w:sz w:val="22"/>
          <w:szCs w:val="22"/>
        </w:rPr>
      </w:pPr>
      <w:r w:rsidRPr="00B406A2">
        <w:rPr>
          <w:sz w:val="22"/>
          <w:szCs w:val="22"/>
        </w:rPr>
        <w:t xml:space="preserve"> ......... ha befriedete Bezirke</w:t>
      </w:r>
      <w:r w:rsidR="00986257" w:rsidRPr="00B406A2">
        <w:rPr>
          <w:sz w:val="22"/>
          <w:szCs w:val="22"/>
        </w:rPr>
        <w:t>, nicht bejagbare Flächen.</w:t>
      </w:r>
      <w:r w:rsidRPr="00B406A2">
        <w:rPr>
          <w:sz w:val="22"/>
          <w:szCs w:val="22"/>
        </w:rPr>
        <w:t xml:space="preserve"> </w:t>
      </w:r>
    </w:p>
    <w:p w:rsidR="00B2362D" w:rsidRPr="00B406A2" w:rsidRDefault="00B2362D" w:rsidP="00B2362D">
      <w:pPr>
        <w:ind w:left="360"/>
        <w:rPr>
          <w:sz w:val="22"/>
          <w:szCs w:val="22"/>
        </w:rPr>
      </w:pPr>
    </w:p>
    <w:p w:rsidR="00B2362D" w:rsidRPr="00B406A2" w:rsidRDefault="00B2362D" w:rsidP="00B2362D">
      <w:pPr>
        <w:ind w:left="360"/>
        <w:rPr>
          <w:sz w:val="22"/>
          <w:szCs w:val="22"/>
        </w:rPr>
      </w:pPr>
      <w:r w:rsidRPr="00B406A2">
        <w:rPr>
          <w:sz w:val="22"/>
          <w:szCs w:val="22"/>
        </w:rPr>
        <w:t>Auf ............ha ist die Ausübung der Jagd wegen Gefährdung der öffentlichen Sicherheit nach § 40 JWMG verboten oder durch naturschutzrechtliche oder sonstige Bestimmungen eingeschränkt oder unter</w:t>
      </w:r>
      <w:r w:rsidR="00F15F3F" w:rsidRPr="00B406A2">
        <w:rPr>
          <w:sz w:val="22"/>
          <w:szCs w:val="22"/>
        </w:rPr>
        <w:t>sagt. Das Aneignungsrecht gemäß</w:t>
      </w:r>
      <w:r w:rsidRPr="00B406A2">
        <w:rPr>
          <w:sz w:val="22"/>
          <w:szCs w:val="22"/>
        </w:rPr>
        <w:t xml:space="preserve"> § 3 Abs.</w:t>
      </w:r>
      <w:r w:rsidR="00CD13EC" w:rsidRPr="00B406A2">
        <w:rPr>
          <w:sz w:val="22"/>
          <w:szCs w:val="22"/>
        </w:rPr>
        <w:t xml:space="preserve"> </w:t>
      </w:r>
      <w:r w:rsidRPr="00B406A2">
        <w:rPr>
          <w:sz w:val="22"/>
          <w:szCs w:val="22"/>
        </w:rPr>
        <w:t xml:space="preserve">1 und Abs. </w:t>
      </w:r>
      <w:r w:rsidR="00CD13EC" w:rsidRPr="00B406A2">
        <w:rPr>
          <w:sz w:val="22"/>
          <w:szCs w:val="22"/>
        </w:rPr>
        <w:t>6</w:t>
      </w:r>
      <w:r w:rsidRPr="00B406A2">
        <w:rPr>
          <w:sz w:val="22"/>
          <w:szCs w:val="22"/>
        </w:rPr>
        <w:t xml:space="preserve"> JWMG und jagdlich notwendige Maßnahmen bleiben hiervon unberührt. Dies ergibt eine</w:t>
      </w:r>
    </w:p>
    <w:p w:rsidR="00B2362D" w:rsidRPr="00B406A2" w:rsidRDefault="00B2362D" w:rsidP="00B2362D">
      <w:pPr>
        <w:ind w:left="360"/>
        <w:rPr>
          <w:sz w:val="22"/>
          <w:szCs w:val="22"/>
        </w:rPr>
      </w:pPr>
    </w:p>
    <w:p w:rsidR="00B2362D" w:rsidRPr="00B406A2" w:rsidRDefault="00B2362D" w:rsidP="00B2362D">
      <w:pPr>
        <w:numPr>
          <w:ilvl w:val="0"/>
          <w:numId w:val="5"/>
        </w:numPr>
        <w:ind w:left="709" w:hanging="283"/>
        <w:rPr>
          <w:sz w:val="22"/>
          <w:szCs w:val="22"/>
        </w:rPr>
      </w:pPr>
      <w:r w:rsidRPr="00B406A2">
        <w:rPr>
          <w:sz w:val="22"/>
          <w:szCs w:val="22"/>
        </w:rPr>
        <w:t>Bruttojagdfläche von …… ha (Gesamtfläche im Sinne von §</w:t>
      </w:r>
      <w:r w:rsidR="00CD13EC" w:rsidRPr="00B406A2">
        <w:rPr>
          <w:sz w:val="22"/>
          <w:szCs w:val="22"/>
        </w:rPr>
        <w:t>§</w:t>
      </w:r>
      <w:r w:rsidRPr="00B406A2">
        <w:rPr>
          <w:sz w:val="22"/>
          <w:szCs w:val="22"/>
        </w:rPr>
        <w:t xml:space="preserve"> 11 Abs. </w:t>
      </w:r>
      <w:r w:rsidR="00CD13EC" w:rsidRPr="00B406A2">
        <w:rPr>
          <w:sz w:val="22"/>
          <w:szCs w:val="22"/>
        </w:rPr>
        <w:t>1, 17 Ab</w:t>
      </w:r>
      <w:r w:rsidRPr="00B406A2">
        <w:rPr>
          <w:sz w:val="22"/>
          <w:szCs w:val="22"/>
        </w:rPr>
        <w:t xml:space="preserve">s. 1 </w:t>
      </w:r>
      <w:r w:rsidR="00CD13EC" w:rsidRPr="00B406A2">
        <w:rPr>
          <w:sz w:val="22"/>
          <w:szCs w:val="22"/>
        </w:rPr>
        <w:t xml:space="preserve">JWMG </w:t>
      </w:r>
      <w:r w:rsidRPr="00B406A2">
        <w:rPr>
          <w:sz w:val="22"/>
          <w:szCs w:val="22"/>
        </w:rPr>
        <w:t>und eine</w:t>
      </w:r>
    </w:p>
    <w:p w:rsidR="00B2362D" w:rsidRPr="00B406A2" w:rsidRDefault="00B2362D" w:rsidP="00B2362D">
      <w:pPr>
        <w:numPr>
          <w:ilvl w:val="0"/>
          <w:numId w:val="5"/>
        </w:numPr>
        <w:ind w:left="709" w:hanging="283"/>
        <w:rPr>
          <w:sz w:val="22"/>
          <w:szCs w:val="22"/>
        </w:rPr>
      </w:pPr>
      <w:r w:rsidRPr="00B406A2">
        <w:rPr>
          <w:sz w:val="22"/>
          <w:szCs w:val="22"/>
        </w:rPr>
        <w:t>Nettojagdfläche von ……. ha (= Bruttojagdfläche abzüglich befriedete Bezirke und vorbezeichnete Flächen).</w:t>
      </w:r>
    </w:p>
    <w:p w:rsidR="00B2362D" w:rsidRPr="00B406A2" w:rsidRDefault="00B2362D" w:rsidP="00B2362D">
      <w:pPr>
        <w:rPr>
          <w:sz w:val="22"/>
          <w:szCs w:val="22"/>
        </w:rPr>
      </w:pPr>
    </w:p>
    <w:p w:rsidR="00B2362D" w:rsidRPr="00B406A2" w:rsidRDefault="00B2362D" w:rsidP="00B2362D">
      <w:pPr>
        <w:numPr>
          <w:ilvl w:val="0"/>
          <w:numId w:val="3"/>
        </w:numPr>
        <w:ind w:left="426"/>
        <w:rPr>
          <w:sz w:val="22"/>
          <w:szCs w:val="22"/>
        </w:rPr>
      </w:pPr>
      <w:r w:rsidRPr="00B406A2">
        <w:rPr>
          <w:sz w:val="22"/>
          <w:szCs w:val="22"/>
        </w:rPr>
        <w:t xml:space="preserve">Die Jagd wird verpachtet </w:t>
      </w:r>
    </w:p>
    <w:p w:rsidR="00B2362D" w:rsidRPr="00B406A2" w:rsidRDefault="00B2362D" w:rsidP="00B2362D">
      <w:pPr>
        <w:ind w:left="426"/>
        <w:rPr>
          <w:sz w:val="22"/>
          <w:szCs w:val="22"/>
        </w:rPr>
      </w:pPr>
    </w:p>
    <w:p w:rsidR="00B2362D" w:rsidRPr="00B406A2" w:rsidRDefault="00B2362D" w:rsidP="00B2362D">
      <w:pPr>
        <w:numPr>
          <w:ilvl w:val="0"/>
          <w:numId w:val="6"/>
        </w:numPr>
        <w:ind w:hanging="294"/>
        <w:rPr>
          <w:sz w:val="22"/>
          <w:szCs w:val="22"/>
        </w:rPr>
      </w:pPr>
      <w:r w:rsidRPr="00B406A2">
        <w:rPr>
          <w:sz w:val="22"/>
          <w:szCs w:val="22"/>
        </w:rPr>
        <w:t>als Niederwildjagd ohne / mit Hochwild (siehe Abs. 5) als Wechselwild (Hochwildarten:..................................................</w:t>
      </w:r>
      <w:r w:rsidR="00F15F3F" w:rsidRPr="00B406A2">
        <w:rPr>
          <w:sz w:val="22"/>
          <w:szCs w:val="22"/>
        </w:rPr>
        <w:t>..............................)</w:t>
      </w:r>
      <w:r w:rsidRPr="00B406A2">
        <w:rPr>
          <w:sz w:val="22"/>
          <w:szCs w:val="22"/>
        </w:rPr>
        <w:t xml:space="preserve">  </w:t>
      </w:r>
    </w:p>
    <w:p w:rsidR="00B2362D" w:rsidRPr="00B406A2" w:rsidRDefault="00B2362D" w:rsidP="00B2362D">
      <w:pPr>
        <w:ind w:left="720"/>
        <w:rPr>
          <w:sz w:val="22"/>
          <w:szCs w:val="22"/>
        </w:rPr>
      </w:pPr>
    </w:p>
    <w:p w:rsidR="00B2362D" w:rsidRPr="00B406A2" w:rsidRDefault="00B2362D" w:rsidP="00B2362D">
      <w:pPr>
        <w:numPr>
          <w:ilvl w:val="0"/>
          <w:numId w:val="6"/>
        </w:numPr>
        <w:ind w:hanging="294"/>
        <w:rPr>
          <w:sz w:val="22"/>
          <w:szCs w:val="22"/>
        </w:rPr>
      </w:pPr>
      <w:r w:rsidRPr="00B406A2">
        <w:rPr>
          <w:sz w:val="22"/>
          <w:szCs w:val="22"/>
        </w:rPr>
        <w:t xml:space="preserve">als Hochwildjagd (siehe Abs. 5) mit folgenden Hochwildarten: ........................................................................................... </w:t>
      </w:r>
    </w:p>
    <w:p w:rsidR="00B2362D" w:rsidRPr="00B406A2" w:rsidRDefault="00B2362D" w:rsidP="00B2362D">
      <w:pPr>
        <w:rPr>
          <w:sz w:val="22"/>
          <w:szCs w:val="22"/>
        </w:rPr>
      </w:pPr>
    </w:p>
    <w:p w:rsidR="00CD13EC" w:rsidRPr="00B406A2" w:rsidRDefault="00B2362D" w:rsidP="00CD13EC">
      <w:pPr>
        <w:numPr>
          <w:ilvl w:val="0"/>
          <w:numId w:val="3"/>
        </w:numPr>
        <w:ind w:left="426"/>
        <w:jc w:val="right"/>
        <w:rPr>
          <w:sz w:val="22"/>
          <w:szCs w:val="22"/>
        </w:rPr>
      </w:pPr>
      <w:r w:rsidRPr="00B406A2">
        <w:rPr>
          <w:sz w:val="22"/>
          <w:szCs w:val="22"/>
        </w:rPr>
        <w:t xml:space="preserve">Eine Hochwildjagd ist gegeben, wenn Schalenwild </w:t>
      </w:r>
      <w:r w:rsidR="00CD13EC" w:rsidRPr="00B406A2">
        <w:rPr>
          <w:sz w:val="22"/>
          <w:szCs w:val="22"/>
        </w:rPr>
        <w:t xml:space="preserve">im Sinne von § 8 Abs. 2 JWMG außer Reh- und </w:t>
      </w:r>
      <w:r w:rsidRPr="00B406A2">
        <w:rPr>
          <w:sz w:val="22"/>
          <w:szCs w:val="22"/>
        </w:rPr>
        <w:t>Schwarzwild während der Jagdzeit als Standwild im Jagdbezirk vorkommt und regelmäßig im Abschussplan zum Abschuss freigegeb</w:t>
      </w:r>
      <w:r w:rsidR="00CD13EC" w:rsidRPr="00B406A2">
        <w:rPr>
          <w:sz w:val="22"/>
          <w:szCs w:val="22"/>
        </w:rPr>
        <w:t>en wird. In diesem Sinne kommen</w:t>
      </w:r>
    </w:p>
    <w:p w:rsidR="00B2362D" w:rsidRPr="00B406A2" w:rsidRDefault="00CD13EC" w:rsidP="00CD13EC">
      <w:pPr>
        <w:ind w:left="426"/>
        <w:rPr>
          <w:sz w:val="22"/>
          <w:szCs w:val="22"/>
        </w:rPr>
      </w:pPr>
      <w:r w:rsidRPr="00B406A2">
        <w:rPr>
          <w:sz w:val="22"/>
          <w:szCs w:val="22"/>
        </w:rPr>
        <w:t xml:space="preserve"> </w:t>
      </w:r>
      <w:r w:rsidR="00B2362D" w:rsidRPr="00B406A2">
        <w:rPr>
          <w:sz w:val="22"/>
          <w:szCs w:val="22"/>
        </w:rPr>
        <w:t>folgende Hochwildarten im Jagdbezirk vor:  ................................</w:t>
      </w:r>
    </w:p>
    <w:p w:rsidR="00B2362D" w:rsidRPr="00B406A2" w:rsidRDefault="00B2362D" w:rsidP="00B2362D">
      <w:pPr>
        <w:ind w:left="426"/>
        <w:rPr>
          <w:sz w:val="22"/>
          <w:szCs w:val="22"/>
        </w:rPr>
      </w:pPr>
    </w:p>
    <w:p w:rsidR="00B2362D" w:rsidRPr="00B406A2" w:rsidRDefault="00B2362D" w:rsidP="00B2362D">
      <w:pPr>
        <w:numPr>
          <w:ilvl w:val="0"/>
          <w:numId w:val="3"/>
        </w:numPr>
        <w:ind w:left="426"/>
        <w:rPr>
          <w:sz w:val="22"/>
          <w:szCs w:val="22"/>
        </w:rPr>
      </w:pPr>
      <w:r w:rsidRPr="00B406A2">
        <w:rPr>
          <w:sz w:val="22"/>
          <w:szCs w:val="22"/>
        </w:rPr>
        <w:t>Lage und Grenzen des Jagdbezirks sind aus der als Bestandteil des Vertrages beigefügten</w:t>
      </w:r>
      <w:r w:rsidR="00233C47" w:rsidRPr="00B406A2">
        <w:rPr>
          <w:sz w:val="22"/>
          <w:szCs w:val="22"/>
        </w:rPr>
        <w:t xml:space="preserve"> Karte ersichtlich (Anlage Nr. 2</w:t>
      </w:r>
      <w:r w:rsidRPr="00B406A2">
        <w:rPr>
          <w:sz w:val="22"/>
          <w:szCs w:val="22"/>
        </w:rPr>
        <w:t xml:space="preserve">). Gleiches gilt für die Wald-, Feld-, Wiesen-, Brach- und Gewässerflächen sowie die Bebauung, die öffentlichen Verkehrsflächen, die befriedeten Bezirke und die Gebiete, in denen die Jagdausübung wegen Gefährdung der </w:t>
      </w:r>
      <w:r w:rsidR="00CD13EC" w:rsidRPr="00B406A2">
        <w:rPr>
          <w:sz w:val="22"/>
          <w:szCs w:val="22"/>
        </w:rPr>
        <w:t>öffentlichen Sicherheit nach § 4</w:t>
      </w:r>
      <w:r w:rsidR="00F15F26" w:rsidRPr="00B406A2">
        <w:rPr>
          <w:sz w:val="22"/>
          <w:szCs w:val="22"/>
        </w:rPr>
        <w:t>0 JWMG</w:t>
      </w:r>
      <w:r w:rsidR="00233C47" w:rsidRPr="00B406A2">
        <w:rPr>
          <w:sz w:val="22"/>
          <w:szCs w:val="22"/>
        </w:rPr>
        <w:t xml:space="preserve"> </w:t>
      </w:r>
      <w:r w:rsidRPr="00B406A2">
        <w:rPr>
          <w:sz w:val="22"/>
          <w:szCs w:val="22"/>
        </w:rPr>
        <w:t xml:space="preserve">verboten oder aus naturschutzrechtlichen oder sonstigen Gründen eingeschränkt oder ausgeschlossen ist. </w:t>
      </w:r>
    </w:p>
    <w:p w:rsidR="00B2362D" w:rsidRPr="00B406A2" w:rsidRDefault="00B2362D" w:rsidP="00B2362D">
      <w:pPr>
        <w:ind w:left="426"/>
        <w:rPr>
          <w:sz w:val="22"/>
          <w:szCs w:val="22"/>
        </w:rPr>
      </w:pPr>
    </w:p>
    <w:p w:rsidR="00B2362D" w:rsidRPr="00B406A2" w:rsidRDefault="00B2362D" w:rsidP="00B2362D">
      <w:pPr>
        <w:numPr>
          <w:ilvl w:val="0"/>
          <w:numId w:val="3"/>
        </w:numPr>
        <w:ind w:left="426"/>
        <w:rPr>
          <w:sz w:val="22"/>
          <w:szCs w:val="22"/>
        </w:rPr>
      </w:pPr>
      <w:r w:rsidRPr="00B406A2">
        <w:rPr>
          <w:sz w:val="22"/>
          <w:szCs w:val="22"/>
        </w:rPr>
        <w:t xml:space="preserve">Ist Grenze des Pachtgegenstands eine Straße, ein Weg, eine Bahnlinie oder ein Gewässer, so gilt jeweils deren Mitte als Grenze, sofern der Grenzverlauf nicht exakt festgelegt ist.  </w:t>
      </w:r>
    </w:p>
    <w:p w:rsidR="00B2362D" w:rsidRPr="00B406A2" w:rsidRDefault="00B2362D" w:rsidP="00B2362D">
      <w:pPr>
        <w:ind w:left="426"/>
        <w:rPr>
          <w:sz w:val="22"/>
          <w:szCs w:val="22"/>
        </w:rPr>
      </w:pPr>
    </w:p>
    <w:p w:rsidR="00B2362D" w:rsidRPr="00B406A2" w:rsidRDefault="00B2362D" w:rsidP="00B2362D">
      <w:pPr>
        <w:numPr>
          <w:ilvl w:val="0"/>
          <w:numId w:val="3"/>
        </w:numPr>
        <w:ind w:left="426"/>
        <w:rPr>
          <w:sz w:val="22"/>
          <w:szCs w:val="22"/>
        </w:rPr>
      </w:pPr>
      <w:r w:rsidRPr="00B406A2">
        <w:rPr>
          <w:sz w:val="22"/>
          <w:szCs w:val="22"/>
        </w:rPr>
        <w:t xml:space="preserve">Flächen, die nicht zum Pachtgegenstand gehören, aber irrtümlich mit verpachtet sind, gelten als nicht mit verpachtet; Flächen, die irrtümlich nicht mit verpachtet wurden, aber zum Jagdbezirk gehören, gelten als mit verpachtet. Der Pachtpreis ändert sich rückwirkend entsprechend. </w:t>
      </w:r>
    </w:p>
    <w:p w:rsidR="00B2362D" w:rsidRPr="00B406A2" w:rsidRDefault="00B2362D" w:rsidP="00B2362D">
      <w:pPr>
        <w:ind w:left="426"/>
        <w:rPr>
          <w:sz w:val="22"/>
          <w:szCs w:val="22"/>
        </w:rPr>
      </w:pPr>
    </w:p>
    <w:p w:rsidR="00DB2FEB" w:rsidRPr="00B406A2" w:rsidRDefault="00B2362D" w:rsidP="004653E2">
      <w:pPr>
        <w:numPr>
          <w:ilvl w:val="0"/>
          <w:numId w:val="3"/>
        </w:numPr>
        <w:ind w:left="426"/>
        <w:rPr>
          <w:sz w:val="22"/>
          <w:szCs w:val="22"/>
        </w:rPr>
      </w:pPr>
      <w:r w:rsidRPr="00B406A2">
        <w:rPr>
          <w:sz w:val="22"/>
          <w:szCs w:val="22"/>
        </w:rPr>
        <w:t>Vergrößert oder verkleinert sich die bejagbare Fläche nachträglich um mindestens 3 ha Wald oder 5 ha sonstige Fläche, so erhöht oder vermindert sich der Pachtpreis ungeachtet weitergehender Rechte (z.B. infolge dadurch verursachter Störungen) ab Beginn des fo</w:t>
      </w:r>
      <w:r w:rsidR="00D973BA" w:rsidRPr="00B406A2">
        <w:rPr>
          <w:sz w:val="22"/>
          <w:szCs w:val="22"/>
        </w:rPr>
        <w:t>lgenden Jagdjahres.</w:t>
      </w:r>
    </w:p>
    <w:p w:rsidR="009A1E53" w:rsidRPr="00B406A2" w:rsidRDefault="009A1E53" w:rsidP="009A1E53">
      <w:pPr>
        <w:pStyle w:val="Listenabsatz"/>
        <w:rPr>
          <w:sz w:val="22"/>
          <w:szCs w:val="22"/>
        </w:rPr>
      </w:pPr>
    </w:p>
    <w:p w:rsidR="009A1E53" w:rsidRPr="00B406A2" w:rsidRDefault="009A1E53" w:rsidP="00D973BA">
      <w:pPr>
        <w:ind w:left="426"/>
        <w:rPr>
          <w:sz w:val="22"/>
          <w:szCs w:val="22"/>
        </w:rPr>
      </w:pPr>
    </w:p>
    <w:p w:rsidR="00DB2FEB" w:rsidRPr="00B406A2" w:rsidRDefault="00DB2FEB" w:rsidP="00B2362D">
      <w:pPr>
        <w:jc w:val="center"/>
        <w:rPr>
          <w:b/>
          <w:bCs/>
          <w:sz w:val="22"/>
          <w:szCs w:val="22"/>
        </w:rPr>
      </w:pPr>
    </w:p>
    <w:p w:rsidR="00B2362D" w:rsidRPr="00B406A2" w:rsidRDefault="00B2362D" w:rsidP="00B2362D">
      <w:pPr>
        <w:jc w:val="center"/>
        <w:rPr>
          <w:b/>
          <w:bCs/>
          <w:sz w:val="22"/>
          <w:szCs w:val="22"/>
        </w:rPr>
      </w:pPr>
      <w:r w:rsidRPr="00B406A2">
        <w:rPr>
          <w:b/>
          <w:bCs/>
          <w:sz w:val="22"/>
          <w:szCs w:val="22"/>
        </w:rPr>
        <w:t>§ 2 Veränderung des Pachtgegenstandes durch Abrundungen</w:t>
      </w:r>
    </w:p>
    <w:p w:rsidR="00B2362D" w:rsidRPr="00B406A2" w:rsidRDefault="00B2362D" w:rsidP="00B2362D">
      <w:pPr>
        <w:rPr>
          <w:sz w:val="22"/>
          <w:szCs w:val="22"/>
        </w:rPr>
      </w:pPr>
    </w:p>
    <w:p w:rsidR="00B2362D" w:rsidRPr="00B406A2" w:rsidRDefault="00B2362D" w:rsidP="00B2362D">
      <w:pPr>
        <w:numPr>
          <w:ilvl w:val="0"/>
          <w:numId w:val="7"/>
        </w:numPr>
        <w:jc w:val="both"/>
        <w:rPr>
          <w:sz w:val="22"/>
          <w:szCs w:val="22"/>
        </w:rPr>
      </w:pPr>
      <w:r w:rsidRPr="00B406A2">
        <w:rPr>
          <w:sz w:val="22"/>
          <w:szCs w:val="22"/>
        </w:rPr>
        <w:t xml:space="preserve">Eine Änderung des Pachtgegenstands durch Abrundungen (Angliederung, Abtrennung oder Tausch) nach § </w:t>
      </w:r>
      <w:r w:rsidR="00DB2FEB" w:rsidRPr="00B406A2">
        <w:rPr>
          <w:sz w:val="22"/>
          <w:szCs w:val="22"/>
        </w:rPr>
        <w:t xml:space="preserve">12 Abs. 2 JWMG </w:t>
      </w:r>
      <w:r w:rsidRPr="00B406A2">
        <w:rPr>
          <w:sz w:val="22"/>
          <w:szCs w:val="22"/>
        </w:rPr>
        <w:t>während der Dauer des Jagdpachtvertrags ist nur mit Zustimmung be</w:t>
      </w:r>
      <w:r w:rsidR="00DB2FEB" w:rsidRPr="00B406A2">
        <w:rPr>
          <w:sz w:val="22"/>
          <w:szCs w:val="22"/>
        </w:rPr>
        <w:t>ider Vertragsparteien möglich (</w:t>
      </w:r>
      <w:r w:rsidRPr="00B406A2">
        <w:rPr>
          <w:sz w:val="22"/>
          <w:szCs w:val="22"/>
        </w:rPr>
        <w:t xml:space="preserve">§ </w:t>
      </w:r>
      <w:r w:rsidR="00DB2FEB" w:rsidRPr="00B406A2">
        <w:rPr>
          <w:sz w:val="22"/>
          <w:szCs w:val="22"/>
        </w:rPr>
        <w:t>1</w:t>
      </w:r>
      <w:r w:rsidRPr="00B406A2">
        <w:rPr>
          <w:sz w:val="22"/>
          <w:szCs w:val="22"/>
        </w:rPr>
        <w:t xml:space="preserve">2 Abs. </w:t>
      </w:r>
      <w:r w:rsidR="00DB2FEB" w:rsidRPr="00B406A2">
        <w:rPr>
          <w:sz w:val="22"/>
          <w:szCs w:val="22"/>
        </w:rPr>
        <w:t>2 JWMG</w:t>
      </w:r>
      <w:r w:rsidRPr="00B406A2">
        <w:rPr>
          <w:sz w:val="22"/>
          <w:szCs w:val="22"/>
        </w:rPr>
        <w:t>).</w:t>
      </w:r>
    </w:p>
    <w:p w:rsidR="00B2362D" w:rsidRPr="00B406A2" w:rsidRDefault="00B2362D" w:rsidP="00B2362D">
      <w:pPr>
        <w:ind w:left="340"/>
        <w:jc w:val="both"/>
        <w:rPr>
          <w:sz w:val="22"/>
          <w:szCs w:val="22"/>
        </w:rPr>
      </w:pPr>
    </w:p>
    <w:p w:rsidR="00B2362D" w:rsidRPr="00B406A2" w:rsidRDefault="00B2362D" w:rsidP="00B2362D">
      <w:pPr>
        <w:numPr>
          <w:ilvl w:val="0"/>
          <w:numId w:val="7"/>
        </w:numPr>
        <w:jc w:val="both"/>
        <w:rPr>
          <w:sz w:val="22"/>
          <w:szCs w:val="22"/>
        </w:rPr>
      </w:pPr>
      <w:r w:rsidRPr="00B406A2">
        <w:rPr>
          <w:sz w:val="22"/>
          <w:szCs w:val="22"/>
        </w:rPr>
        <w:t xml:space="preserve">Stimmt der Pächter einer Abrundung nach § </w:t>
      </w:r>
      <w:r w:rsidR="00DB2FEB" w:rsidRPr="00B406A2">
        <w:rPr>
          <w:sz w:val="22"/>
          <w:szCs w:val="22"/>
        </w:rPr>
        <w:t>1</w:t>
      </w:r>
      <w:r w:rsidRPr="00B406A2">
        <w:rPr>
          <w:sz w:val="22"/>
          <w:szCs w:val="22"/>
        </w:rPr>
        <w:t>2</w:t>
      </w:r>
      <w:r w:rsidR="00DB2FEB" w:rsidRPr="00B406A2">
        <w:rPr>
          <w:sz w:val="22"/>
          <w:szCs w:val="22"/>
        </w:rPr>
        <w:t xml:space="preserve"> Abs. 2 JWMG </w:t>
      </w:r>
      <w:r w:rsidRPr="00B406A2">
        <w:rPr>
          <w:sz w:val="22"/>
          <w:szCs w:val="22"/>
        </w:rPr>
        <w:t>zu, verändert sich der Pachtgegenstand entsprechend der genehmigten Abrundung.</w:t>
      </w:r>
    </w:p>
    <w:p w:rsidR="00B2362D" w:rsidRPr="00B406A2" w:rsidRDefault="00B2362D" w:rsidP="00B2362D">
      <w:pPr>
        <w:ind w:left="340"/>
        <w:jc w:val="both"/>
        <w:rPr>
          <w:sz w:val="22"/>
          <w:szCs w:val="22"/>
        </w:rPr>
      </w:pPr>
    </w:p>
    <w:p w:rsidR="00B2362D" w:rsidRPr="00B406A2" w:rsidRDefault="00B2362D" w:rsidP="00B2362D">
      <w:pPr>
        <w:numPr>
          <w:ilvl w:val="0"/>
          <w:numId w:val="7"/>
        </w:numPr>
        <w:jc w:val="both"/>
        <w:rPr>
          <w:sz w:val="22"/>
          <w:szCs w:val="22"/>
        </w:rPr>
      </w:pPr>
      <w:r w:rsidRPr="00B406A2">
        <w:rPr>
          <w:sz w:val="22"/>
          <w:szCs w:val="22"/>
        </w:rPr>
        <w:t xml:space="preserve">Die Jagdpacht ermäßigt oder erhöht sich entsprechend der Größe der Abrundung. </w:t>
      </w:r>
    </w:p>
    <w:p w:rsidR="00B2362D" w:rsidRPr="00B406A2" w:rsidRDefault="00B2362D" w:rsidP="00B2362D">
      <w:pPr>
        <w:ind w:left="340"/>
        <w:jc w:val="both"/>
        <w:rPr>
          <w:sz w:val="22"/>
          <w:szCs w:val="22"/>
        </w:rPr>
      </w:pPr>
    </w:p>
    <w:p w:rsidR="00B2362D" w:rsidRPr="00B406A2" w:rsidRDefault="00B2362D" w:rsidP="00B2362D">
      <w:pPr>
        <w:rPr>
          <w:sz w:val="22"/>
          <w:szCs w:val="22"/>
        </w:rPr>
      </w:pPr>
    </w:p>
    <w:p w:rsidR="00B2362D" w:rsidRPr="00B406A2" w:rsidRDefault="00B2362D" w:rsidP="00B2362D">
      <w:pPr>
        <w:rPr>
          <w:b/>
          <w:bCs/>
          <w:sz w:val="22"/>
          <w:szCs w:val="22"/>
        </w:rPr>
      </w:pPr>
    </w:p>
    <w:p w:rsidR="00B2362D" w:rsidRPr="00B406A2" w:rsidRDefault="00B2362D" w:rsidP="00B2362D">
      <w:pPr>
        <w:jc w:val="center"/>
        <w:rPr>
          <w:b/>
          <w:bCs/>
          <w:sz w:val="22"/>
          <w:szCs w:val="22"/>
        </w:rPr>
      </w:pPr>
      <w:r w:rsidRPr="00B406A2">
        <w:rPr>
          <w:b/>
          <w:bCs/>
          <w:sz w:val="22"/>
          <w:szCs w:val="22"/>
        </w:rPr>
        <w:t>§ 3 Pachtdauer</w:t>
      </w:r>
    </w:p>
    <w:p w:rsidR="00B2362D" w:rsidRPr="00B406A2" w:rsidRDefault="00B2362D" w:rsidP="00B2362D">
      <w:pPr>
        <w:rPr>
          <w:sz w:val="22"/>
          <w:szCs w:val="22"/>
        </w:rPr>
      </w:pPr>
    </w:p>
    <w:p w:rsidR="00B2362D" w:rsidRPr="00B406A2" w:rsidRDefault="00B2362D" w:rsidP="00B2362D">
      <w:pPr>
        <w:numPr>
          <w:ilvl w:val="0"/>
          <w:numId w:val="8"/>
        </w:numPr>
        <w:ind w:left="426"/>
        <w:rPr>
          <w:sz w:val="22"/>
          <w:szCs w:val="22"/>
        </w:rPr>
      </w:pPr>
      <w:r w:rsidRPr="00B406A2">
        <w:rPr>
          <w:sz w:val="22"/>
          <w:szCs w:val="22"/>
        </w:rPr>
        <w:t xml:space="preserve">Die Pachtzeit beginnt am .............. und dauert </w:t>
      </w:r>
      <w:r w:rsidR="00DA1939" w:rsidRPr="00B406A2">
        <w:rPr>
          <w:sz w:val="22"/>
          <w:szCs w:val="22"/>
        </w:rPr>
        <w:t>sechs</w:t>
      </w:r>
      <w:r w:rsidRPr="00B406A2">
        <w:rPr>
          <w:sz w:val="22"/>
          <w:szCs w:val="22"/>
        </w:rPr>
        <w:t xml:space="preserve"> / ........ Jahre. </w:t>
      </w:r>
      <w:r w:rsidR="00F15F3F" w:rsidRPr="00B406A2">
        <w:rPr>
          <w:sz w:val="22"/>
          <w:szCs w:val="22"/>
        </w:rPr>
        <w:t xml:space="preserve">Sie endet am 31.3. .......... </w:t>
      </w:r>
    </w:p>
    <w:p w:rsidR="00B2362D" w:rsidRPr="00B406A2" w:rsidRDefault="00B2362D" w:rsidP="00B2362D">
      <w:pPr>
        <w:ind w:left="426"/>
        <w:rPr>
          <w:sz w:val="22"/>
          <w:szCs w:val="22"/>
        </w:rPr>
      </w:pPr>
    </w:p>
    <w:p w:rsidR="00B2362D" w:rsidRPr="00B406A2" w:rsidRDefault="00B2362D" w:rsidP="00B2362D">
      <w:pPr>
        <w:numPr>
          <w:ilvl w:val="0"/>
          <w:numId w:val="8"/>
        </w:numPr>
        <w:ind w:left="426"/>
        <w:rPr>
          <w:sz w:val="22"/>
          <w:szCs w:val="22"/>
        </w:rPr>
      </w:pPr>
      <w:r w:rsidRPr="00B406A2">
        <w:rPr>
          <w:sz w:val="22"/>
          <w:szCs w:val="22"/>
        </w:rPr>
        <w:t>Das Pachtjahr beginnt am 1. April eines jeden Jahres und endet am 31. März des folgenden Jahres (Jagdjahr).</w:t>
      </w:r>
    </w:p>
    <w:p w:rsidR="00B2362D" w:rsidRPr="00B406A2" w:rsidRDefault="00B2362D" w:rsidP="00B2362D">
      <w:pPr>
        <w:rPr>
          <w:sz w:val="22"/>
          <w:szCs w:val="22"/>
        </w:rPr>
      </w:pPr>
    </w:p>
    <w:p w:rsidR="00B2362D" w:rsidRPr="00B406A2" w:rsidRDefault="00B2362D" w:rsidP="00B2362D">
      <w:pPr>
        <w:rPr>
          <w:sz w:val="22"/>
          <w:szCs w:val="22"/>
        </w:rPr>
      </w:pPr>
    </w:p>
    <w:p w:rsidR="00B2362D" w:rsidRPr="00B406A2" w:rsidRDefault="00B2362D" w:rsidP="00B2362D">
      <w:pPr>
        <w:jc w:val="center"/>
        <w:rPr>
          <w:b/>
          <w:bCs/>
          <w:sz w:val="22"/>
          <w:szCs w:val="22"/>
        </w:rPr>
      </w:pPr>
      <w:r w:rsidRPr="00B406A2">
        <w:rPr>
          <w:b/>
          <w:bCs/>
          <w:sz w:val="22"/>
          <w:szCs w:val="22"/>
        </w:rPr>
        <w:t>§ 4 Pachtpreis</w:t>
      </w:r>
    </w:p>
    <w:p w:rsidR="00B2362D" w:rsidRPr="00B406A2" w:rsidRDefault="00B2362D" w:rsidP="00B2362D">
      <w:pPr>
        <w:rPr>
          <w:sz w:val="22"/>
          <w:szCs w:val="22"/>
        </w:rPr>
      </w:pPr>
    </w:p>
    <w:p w:rsidR="00B2362D" w:rsidRPr="00B406A2" w:rsidRDefault="00B2362D" w:rsidP="00B2362D">
      <w:pPr>
        <w:numPr>
          <w:ilvl w:val="0"/>
          <w:numId w:val="9"/>
        </w:numPr>
        <w:ind w:left="426"/>
        <w:rPr>
          <w:sz w:val="22"/>
          <w:szCs w:val="22"/>
        </w:rPr>
      </w:pPr>
      <w:r w:rsidRPr="00B406A2">
        <w:rPr>
          <w:sz w:val="22"/>
          <w:szCs w:val="22"/>
        </w:rPr>
        <w:t xml:space="preserve">Die jährliche Jagdpacht für die bejagbaren Flächen beträgt   </w:t>
      </w:r>
    </w:p>
    <w:p w:rsidR="00B2362D" w:rsidRPr="00B406A2" w:rsidRDefault="00B2362D" w:rsidP="00B2362D">
      <w:pPr>
        <w:rPr>
          <w:sz w:val="22"/>
          <w:szCs w:val="22"/>
        </w:rPr>
      </w:pPr>
    </w:p>
    <w:p w:rsidR="00B2362D" w:rsidRPr="00B406A2" w:rsidRDefault="00B2362D" w:rsidP="00B2362D">
      <w:pPr>
        <w:ind w:left="720"/>
        <w:rPr>
          <w:sz w:val="22"/>
          <w:szCs w:val="22"/>
        </w:rPr>
      </w:pPr>
      <w:r w:rsidRPr="00B406A2">
        <w:rPr>
          <w:sz w:val="22"/>
          <w:szCs w:val="22"/>
        </w:rPr>
        <w:t>…… ha zu je ......... € bejagbare Waldfläche, ergibt ………………. €,</w:t>
      </w:r>
    </w:p>
    <w:p w:rsidR="00B2362D" w:rsidRPr="00B406A2" w:rsidRDefault="00B2362D" w:rsidP="00B2362D">
      <w:pPr>
        <w:ind w:left="720"/>
        <w:rPr>
          <w:sz w:val="22"/>
          <w:szCs w:val="22"/>
        </w:rPr>
      </w:pPr>
      <w:r w:rsidRPr="00B406A2">
        <w:rPr>
          <w:sz w:val="22"/>
          <w:szCs w:val="22"/>
        </w:rPr>
        <w:t>…… ha zu je ……...€ bejagbare Feld-  Wiesen- und Brachflächen, ergibt …………,</w:t>
      </w:r>
    </w:p>
    <w:p w:rsidR="00B2362D" w:rsidRPr="00B406A2" w:rsidRDefault="00B2362D" w:rsidP="00B2362D">
      <w:pPr>
        <w:ind w:left="720"/>
        <w:rPr>
          <w:sz w:val="22"/>
          <w:szCs w:val="22"/>
        </w:rPr>
      </w:pPr>
      <w:r w:rsidRPr="00B406A2">
        <w:rPr>
          <w:sz w:val="22"/>
          <w:szCs w:val="22"/>
        </w:rPr>
        <w:t>…… ha zu je …….. € Gewässerfläche, ergibt …………………… €,</w:t>
      </w:r>
    </w:p>
    <w:p w:rsidR="00B2362D" w:rsidRPr="00B406A2" w:rsidRDefault="00B2362D" w:rsidP="00DB2FEB">
      <w:pPr>
        <w:ind w:left="720"/>
        <w:rPr>
          <w:sz w:val="22"/>
          <w:szCs w:val="22"/>
        </w:rPr>
      </w:pPr>
      <w:r w:rsidRPr="00B406A2">
        <w:rPr>
          <w:sz w:val="22"/>
          <w:szCs w:val="22"/>
        </w:rPr>
        <w:t>…… ha zu je   0,00 € befriedete Bezirke,</w:t>
      </w:r>
      <w:r w:rsidR="00DB2FEB" w:rsidRPr="00B406A2">
        <w:rPr>
          <w:sz w:val="22"/>
          <w:szCs w:val="22"/>
        </w:rPr>
        <w:t xml:space="preserve"> </w:t>
      </w:r>
      <w:r w:rsidR="00986257" w:rsidRPr="00B406A2">
        <w:rPr>
          <w:sz w:val="22"/>
          <w:szCs w:val="22"/>
        </w:rPr>
        <w:t>nicht bejagbare Flächen</w:t>
      </w:r>
      <w:r w:rsidR="00DB2FEB" w:rsidRPr="00B406A2">
        <w:rPr>
          <w:sz w:val="22"/>
          <w:szCs w:val="22"/>
        </w:rPr>
        <w:t xml:space="preserve">                                   </w:t>
      </w:r>
    </w:p>
    <w:p w:rsidR="00B2362D" w:rsidRPr="00B406A2" w:rsidRDefault="00B2362D" w:rsidP="00B2362D">
      <w:pPr>
        <w:ind w:left="426"/>
        <w:rPr>
          <w:sz w:val="22"/>
          <w:szCs w:val="22"/>
        </w:rPr>
      </w:pPr>
    </w:p>
    <w:p w:rsidR="00954F7F" w:rsidRPr="00B406A2" w:rsidRDefault="00B2362D" w:rsidP="00B2362D">
      <w:pPr>
        <w:ind w:left="426"/>
        <w:rPr>
          <w:sz w:val="22"/>
          <w:szCs w:val="22"/>
        </w:rPr>
      </w:pPr>
      <w:r w:rsidRPr="00B406A2">
        <w:rPr>
          <w:sz w:val="22"/>
          <w:szCs w:val="22"/>
        </w:rPr>
        <w:t>insgesamt damit ......................€ (in Worten............ ..................................... Euro).</w:t>
      </w:r>
    </w:p>
    <w:p w:rsidR="00B64EA8" w:rsidRPr="00B406A2" w:rsidRDefault="00B2362D" w:rsidP="00B2362D">
      <w:pPr>
        <w:ind w:left="426"/>
        <w:rPr>
          <w:i/>
          <w:sz w:val="22"/>
          <w:szCs w:val="22"/>
        </w:rPr>
      </w:pPr>
      <w:r w:rsidRPr="00B406A2">
        <w:rPr>
          <w:i/>
          <w:sz w:val="22"/>
          <w:szCs w:val="22"/>
        </w:rPr>
        <w:t xml:space="preserve">Hinzu kommt </w:t>
      </w:r>
      <w:r w:rsidR="00810646" w:rsidRPr="00B406A2">
        <w:rPr>
          <w:i/>
          <w:sz w:val="22"/>
          <w:szCs w:val="22"/>
        </w:rPr>
        <w:t xml:space="preserve">etwa anfallende </w:t>
      </w:r>
      <w:r w:rsidRPr="00B406A2">
        <w:rPr>
          <w:i/>
          <w:sz w:val="22"/>
          <w:szCs w:val="22"/>
        </w:rPr>
        <w:t>Umsatzsteuer in ihrer jeweiligen gesetzlichen Höhe</w:t>
      </w:r>
      <w:r w:rsidR="00B64EA8" w:rsidRPr="00B406A2">
        <w:rPr>
          <w:i/>
          <w:sz w:val="22"/>
          <w:szCs w:val="22"/>
        </w:rPr>
        <w:t xml:space="preserve"> auf den Jagdpachtanteil.</w:t>
      </w:r>
      <w:r w:rsidR="00954F7F" w:rsidRPr="00B406A2">
        <w:rPr>
          <w:i/>
          <w:sz w:val="22"/>
          <w:szCs w:val="22"/>
        </w:rPr>
        <w:t xml:space="preserve"> </w:t>
      </w:r>
      <w:r w:rsidR="00B64EA8" w:rsidRPr="00B406A2">
        <w:rPr>
          <w:i/>
          <w:sz w:val="22"/>
          <w:szCs w:val="22"/>
        </w:rPr>
        <w:t>D</w:t>
      </w:r>
      <w:r w:rsidRPr="00B406A2">
        <w:rPr>
          <w:i/>
          <w:sz w:val="22"/>
          <w:szCs w:val="22"/>
        </w:rPr>
        <w:t>ieser beläuft sich auf …</w:t>
      </w:r>
      <w:r w:rsidR="00954F7F" w:rsidRPr="00B406A2">
        <w:rPr>
          <w:i/>
          <w:sz w:val="22"/>
          <w:szCs w:val="22"/>
        </w:rPr>
        <w:t>………….</w:t>
      </w:r>
      <w:r w:rsidRPr="00B406A2">
        <w:rPr>
          <w:i/>
          <w:sz w:val="22"/>
          <w:szCs w:val="22"/>
        </w:rPr>
        <w:t xml:space="preserve"> €. </w:t>
      </w:r>
    </w:p>
    <w:p w:rsidR="00B2362D" w:rsidRPr="00B406A2" w:rsidRDefault="00B2362D" w:rsidP="00B2362D">
      <w:pPr>
        <w:ind w:left="426"/>
        <w:rPr>
          <w:i/>
          <w:sz w:val="22"/>
          <w:szCs w:val="22"/>
        </w:rPr>
      </w:pPr>
      <w:r w:rsidRPr="00B406A2">
        <w:rPr>
          <w:i/>
          <w:sz w:val="22"/>
          <w:szCs w:val="22"/>
        </w:rPr>
        <w:t>Die jährliche Jagdpacht, einschließlich der derzeit gültigen U</w:t>
      </w:r>
      <w:r w:rsidR="00954F7F" w:rsidRPr="00B406A2">
        <w:rPr>
          <w:i/>
          <w:sz w:val="22"/>
          <w:szCs w:val="22"/>
        </w:rPr>
        <w:t>msatzsteuer</w:t>
      </w:r>
      <w:r w:rsidRPr="00B406A2">
        <w:rPr>
          <w:i/>
          <w:sz w:val="22"/>
          <w:szCs w:val="22"/>
        </w:rPr>
        <w:t xml:space="preserve"> beträgt somit </w:t>
      </w:r>
    </w:p>
    <w:p w:rsidR="00B2362D" w:rsidRPr="00B406A2" w:rsidRDefault="00B2362D" w:rsidP="00B2362D">
      <w:pPr>
        <w:ind w:left="426"/>
        <w:rPr>
          <w:sz w:val="22"/>
          <w:szCs w:val="22"/>
        </w:rPr>
      </w:pPr>
    </w:p>
    <w:p w:rsidR="00B2362D" w:rsidRPr="00B406A2" w:rsidRDefault="00B2362D" w:rsidP="00B2362D">
      <w:pPr>
        <w:ind w:left="426"/>
        <w:rPr>
          <w:sz w:val="22"/>
          <w:szCs w:val="22"/>
        </w:rPr>
      </w:pPr>
    </w:p>
    <w:p w:rsidR="00B2362D" w:rsidRPr="00B406A2" w:rsidRDefault="00B2362D" w:rsidP="00B2362D">
      <w:pPr>
        <w:ind w:left="426"/>
        <w:jc w:val="center"/>
        <w:rPr>
          <w:b/>
          <w:sz w:val="22"/>
          <w:szCs w:val="22"/>
        </w:rPr>
      </w:pPr>
      <w:r w:rsidRPr="00B406A2">
        <w:rPr>
          <w:b/>
          <w:sz w:val="22"/>
          <w:szCs w:val="22"/>
        </w:rPr>
        <w:t xml:space="preserve">……………………. € </w:t>
      </w:r>
    </w:p>
    <w:p w:rsidR="00B2362D" w:rsidRPr="00B406A2" w:rsidRDefault="00B2362D" w:rsidP="00B2362D">
      <w:pPr>
        <w:rPr>
          <w:sz w:val="22"/>
          <w:szCs w:val="22"/>
        </w:rPr>
      </w:pPr>
    </w:p>
    <w:p w:rsidR="00B2362D" w:rsidRPr="00B406A2" w:rsidRDefault="00B2362D" w:rsidP="00B2362D">
      <w:pPr>
        <w:ind w:left="426"/>
        <w:rPr>
          <w:sz w:val="22"/>
          <w:szCs w:val="22"/>
        </w:rPr>
      </w:pPr>
    </w:p>
    <w:p w:rsidR="00B2362D" w:rsidRPr="00B406A2" w:rsidRDefault="00B2362D" w:rsidP="00B2362D">
      <w:pPr>
        <w:numPr>
          <w:ilvl w:val="0"/>
          <w:numId w:val="9"/>
        </w:numPr>
        <w:ind w:left="426"/>
        <w:rPr>
          <w:sz w:val="22"/>
          <w:szCs w:val="22"/>
        </w:rPr>
      </w:pPr>
      <w:r w:rsidRPr="00B406A2">
        <w:rPr>
          <w:sz w:val="22"/>
          <w:szCs w:val="22"/>
        </w:rPr>
        <w:t>Die jährlich an den Verpächter zu</w:t>
      </w:r>
      <w:r w:rsidR="00954F7F" w:rsidRPr="00B406A2">
        <w:rPr>
          <w:sz w:val="22"/>
          <w:szCs w:val="22"/>
        </w:rPr>
        <w:t xml:space="preserve"> entrichtende Jagdpacht ist im V</w:t>
      </w:r>
      <w:r w:rsidRPr="00B406A2">
        <w:rPr>
          <w:sz w:val="22"/>
          <w:szCs w:val="22"/>
        </w:rPr>
        <w:t xml:space="preserve">oraus bis zum dritten Werktag eines jeden Pachtjahres kostenfrei auf das Konto Nr. ........................................ bei der ...................................... (Bank), BLZ ............................. zu überweisen. </w:t>
      </w:r>
    </w:p>
    <w:p w:rsidR="00B2362D" w:rsidRPr="00B406A2" w:rsidRDefault="00B2362D" w:rsidP="00B2362D">
      <w:pPr>
        <w:ind w:left="66"/>
        <w:rPr>
          <w:sz w:val="22"/>
          <w:szCs w:val="22"/>
        </w:rPr>
      </w:pPr>
    </w:p>
    <w:p w:rsidR="00B2362D" w:rsidRPr="00B406A2" w:rsidRDefault="00B2362D" w:rsidP="00B2362D">
      <w:pPr>
        <w:numPr>
          <w:ilvl w:val="0"/>
          <w:numId w:val="9"/>
        </w:numPr>
        <w:ind w:left="426"/>
        <w:rPr>
          <w:sz w:val="22"/>
          <w:szCs w:val="22"/>
        </w:rPr>
      </w:pPr>
      <w:r w:rsidRPr="00B406A2">
        <w:rPr>
          <w:sz w:val="22"/>
          <w:szCs w:val="22"/>
        </w:rPr>
        <w:t xml:space="preserve">Beginnt der Pachtvertrag während eines Jagdjahres, so berechnet sich der Pachtpreis für dieses Jagdjahr anteilig nach angefangenen Monaten. </w:t>
      </w:r>
    </w:p>
    <w:p w:rsidR="008568C5" w:rsidRPr="00B406A2" w:rsidRDefault="008568C5" w:rsidP="008568C5">
      <w:pPr>
        <w:pStyle w:val="Listenabsatz"/>
        <w:rPr>
          <w:sz w:val="22"/>
          <w:szCs w:val="22"/>
        </w:rPr>
      </w:pPr>
    </w:p>
    <w:p w:rsidR="008568C5" w:rsidRPr="00B406A2" w:rsidRDefault="008568C5" w:rsidP="008568C5">
      <w:pPr>
        <w:numPr>
          <w:ilvl w:val="0"/>
          <w:numId w:val="9"/>
        </w:numPr>
        <w:rPr>
          <w:i/>
          <w:iCs/>
          <w:sz w:val="22"/>
          <w:szCs w:val="22"/>
        </w:rPr>
      </w:pPr>
      <w:r w:rsidRPr="00B406A2">
        <w:rPr>
          <w:i/>
          <w:iCs/>
          <w:sz w:val="22"/>
          <w:szCs w:val="22"/>
        </w:rPr>
        <w:t>Für den Fall des amtlich bestätigten Ausbruchs der Afrikanischen Schweinepest oder einer anderen Tierseuche mit einem damit einhergehenden b</w:t>
      </w:r>
      <w:r w:rsidR="00D973BA" w:rsidRPr="00B406A2">
        <w:rPr>
          <w:i/>
          <w:iCs/>
          <w:sz w:val="22"/>
          <w:szCs w:val="22"/>
        </w:rPr>
        <w:t>ehördlich verfügten Jagdverbot</w:t>
      </w:r>
      <w:r w:rsidRPr="00B406A2">
        <w:rPr>
          <w:i/>
          <w:iCs/>
          <w:sz w:val="22"/>
          <w:szCs w:val="22"/>
        </w:rPr>
        <w:t>, wird für die Zeitdauer des Jagdverbotes die bereits entrichtete Jagdpacht innerhalb ……vom Verpächter erstattet bzw. beim nächsten Fälligkeitszeitpunkt entsprechend verrechnet.</w:t>
      </w:r>
    </w:p>
    <w:p w:rsidR="008568C5" w:rsidRPr="00B406A2" w:rsidRDefault="008568C5" w:rsidP="008568C5">
      <w:pPr>
        <w:ind w:left="426"/>
        <w:rPr>
          <w:sz w:val="22"/>
          <w:szCs w:val="22"/>
        </w:rPr>
      </w:pPr>
    </w:p>
    <w:p w:rsidR="00B2362D" w:rsidRPr="00B406A2" w:rsidRDefault="00B2362D" w:rsidP="00B2362D">
      <w:pPr>
        <w:rPr>
          <w:sz w:val="22"/>
          <w:szCs w:val="22"/>
        </w:rPr>
      </w:pPr>
    </w:p>
    <w:p w:rsidR="00954F7F" w:rsidRPr="00B406A2" w:rsidRDefault="00954F7F" w:rsidP="00B2362D">
      <w:pPr>
        <w:rPr>
          <w:sz w:val="22"/>
          <w:szCs w:val="22"/>
        </w:rPr>
      </w:pPr>
    </w:p>
    <w:p w:rsidR="00B2362D" w:rsidRPr="00B406A2" w:rsidRDefault="00B2362D" w:rsidP="00B2362D">
      <w:pPr>
        <w:rPr>
          <w:bCs/>
          <w:sz w:val="22"/>
          <w:szCs w:val="22"/>
        </w:rPr>
      </w:pPr>
    </w:p>
    <w:p w:rsidR="00B2362D" w:rsidRPr="00B406A2" w:rsidRDefault="00B2362D" w:rsidP="00B2362D">
      <w:pPr>
        <w:jc w:val="center"/>
        <w:rPr>
          <w:b/>
          <w:bCs/>
          <w:sz w:val="22"/>
          <w:szCs w:val="22"/>
        </w:rPr>
      </w:pPr>
      <w:r w:rsidRPr="00B406A2">
        <w:rPr>
          <w:b/>
          <w:bCs/>
          <w:sz w:val="22"/>
          <w:szCs w:val="22"/>
        </w:rPr>
        <w:t>§ 5 Mehrheit von Pächtern</w:t>
      </w:r>
    </w:p>
    <w:p w:rsidR="00B2362D" w:rsidRPr="00B406A2" w:rsidRDefault="00B2362D" w:rsidP="00CC4A06">
      <w:pPr>
        <w:rPr>
          <w:sz w:val="22"/>
          <w:szCs w:val="22"/>
        </w:rPr>
      </w:pPr>
    </w:p>
    <w:p w:rsidR="00B2362D" w:rsidRPr="00B406A2" w:rsidRDefault="00B2362D" w:rsidP="00B2362D">
      <w:pPr>
        <w:numPr>
          <w:ilvl w:val="0"/>
          <w:numId w:val="10"/>
        </w:numPr>
        <w:ind w:left="426"/>
        <w:rPr>
          <w:sz w:val="22"/>
          <w:szCs w:val="22"/>
        </w:rPr>
      </w:pPr>
      <w:r w:rsidRPr="00B406A2">
        <w:rPr>
          <w:sz w:val="22"/>
          <w:szCs w:val="22"/>
        </w:rPr>
        <w:t xml:space="preserve">Die Mitpächter benennen </w:t>
      </w:r>
    </w:p>
    <w:p w:rsidR="00B2362D" w:rsidRPr="00B406A2" w:rsidRDefault="00B2362D" w:rsidP="00B2362D">
      <w:pPr>
        <w:ind w:left="426"/>
        <w:rPr>
          <w:sz w:val="22"/>
          <w:szCs w:val="22"/>
        </w:rPr>
      </w:pPr>
    </w:p>
    <w:p w:rsidR="00B2362D" w:rsidRPr="00B406A2" w:rsidRDefault="00CC4A06" w:rsidP="00CC4A06">
      <w:pPr>
        <w:ind w:left="426"/>
        <w:rPr>
          <w:sz w:val="22"/>
          <w:szCs w:val="22"/>
        </w:rPr>
      </w:pPr>
      <w:r w:rsidRPr="00B406A2">
        <w:rPr>
          <w:sz w:val="22"/>
          <w:szCs w:val="22"/>
        </w:rPr>
        <w:t>Herrn/Frau …………………………………</w:t>
      </w:r>
    </w:p>
    <w:p w:rsidR="00B2362D" w:rsidRPr="00B406A2" w:rsidRDefault="00B2362D" w:rsidP="00B2362D">
      <w:pPr>
        <w:ind w:left="426"/>
        <w:rPr>
          <w:sz w:val="22"/>
          <w:szCs w:val="22"/>
        </w:rPr>
      </w:pPr>
      <w:r w:rsidRPr="00B406A2">
        <w:rPr>
          <w:sz w:val="22"/>
          <w:szCs w:val="22"/>
        </w:rPr>
        <w:t>als gegenüber den Behörden und dem Verpächter in allen die Jagd in dem Jagdbezirk betreffenden Angelegenheiten zur Übermittlung und Entgegennahme von Erklärungen sowie zum Empfang von Urkunden und Sachen berechtigten Mitpächter.</w:t>
      </w:r>
    </w:p>
    <w:p w:rsidR="00B2362D" w:rsidRPr="00B406A2" w:rsidRDefault="00B2362D" w:rsidP="00B2362D">
      <w:pPr>
        <w:pStyle w:val="Listenabsatz"/>
        <w:ind w:left="0"/>
        <w:rPr>
          <w:sz w:val="22"/>
          <w:szCs w:val="22"/>
        </w:rPr>
      </w:pPr>
    </w:p>
    <w:p w:rsidR="00B2362D" w:rsidRPr="00B406A2" w:rsidRDefault="00B2362D" w:rsidP="00B2362D">
      <w:pPr>
        <w:numPr>
          <w:ilvl w:val="0"/>
          <w:numId w:val="10"/>
        </w:numPr>
        <w:ind w:left="426"/>
        <w:rPr>
          <w:sz w:val="22"/>
          <w:szCs w:val="22"/>
        </w:rPr>
      </w:pPr>
      <w:r w:rsidRPr="00B406A2">
        <w:rPr>
          <w:sz w:val="22"/>
          <w:szCs w:val="22"/>
        </w:rPr>
        <w:t xml:space="preserve">Beim Ausscheiden eines Mitpächters findet § </w:t>
      </w:r>
      <w:r w:rsidR="00DB2FEB" w:rsidRPr="00B406A2">
        <w:rPr>
          <w:sz w:val="22"/>
          <w:szCs w:val="22"/>
        </w:rPr>
        <w:t>22 JWMG</w:t>
      </w:r>
      <w:r w:rsidRPr="00B406A2">
        <w:rPr>
          <w:sz w:val="22"/>
          <w:szCs w:val="22"/>
        </w:rPr>
        <w:t xml:space="preserve"> Anwendung. </w:t>
      </w:r>
      <w:r w:rsidRPr="00B406A2">
        <w:rPr>
          <w:sz w:val="22"/>
          <w:szCs w:val="22"/>
        </w:rPr>
        <w:tab/>
      </w:r>
    </w:p>
    <w:p w:rsidR="00B2362D" w:rsidRPr="00B406A2" w:rsidRDefault="00B2362D" w:rsidP="00B2362D">
      <w:pPr>
        <w:ind w:left="426"/>
        <w:rPr>
          <w:sz w:val="22"/>
          <w:szCs w:val="22"/>
        </w:rPr>
      </w:pPr>
    </w:p>
    <w:p w:rsidR="00B2362D" w:rsidRPr="00B406A2" w:rsidRDefault="00B2362D" w:rsidP="00B2362D">
      <w:pPr>
        <w:ind w:left="426"/>
        <w:rPr>
          <w:sz w:val="22"/>
          <w:szCs w:val="22"/>
        </w:rPr>
      </w:pPr>
    </w:p>
    <w:p w:rsidR="00B2362D" w:rsidRPr="00B406A2" w:rsidRDefault="00B2362D" w:rsidP="00B2362D">
      <w:pPr>
        <w:jc w:val="center"/>
        <w:rPr>
          <w:b/>
          <w:bCs/>
          <w:sz w:val="22"/>
          <w:szCs w:val="22"/>
        </w:rPr>
      </w:pPr>
      <w:r w:rsidRPr="00B406A2">
        <w:rPr>
          <w:b/>
          <w:bCs/>
          <w:sz w:val="22"/>
          <w:szCs w:val="22"/>
        </w:rPr>
        <w:t>§ 6 Unter- und Weiterverpachtung; Jagde</w:t>
      </w:r>
      <w:r w:rsidR="007405EB" w:rsidRPr="00B406A2">
        <w:rPr>
          <w:b/>
          <w:bCs/>
          <w:sz w:val="22"/>
          <w:szCs w:val="22"/>
        </w:rPr>
        <w:t>rlaubnisscheine und Wildtierschutz</w:t>
      </w:r>
    </w:p>
    <w:p w:rsidR="00B2362D" w:rsidRPr="00B406A2" w:rsidRDefault="00B2362D" w:rsidP="00B2362D">
      <w:pPr>
        <w:rPr>
          <w:sz w:val="22"/>
          <w:szCs w:val="22"/>
        </w:rPr>
      </w:pPr>
    </w:p>
    <w:p w:rsidR="00B2362D" w:rsidRPr="00B406A2" w:rsidRDefault="00B2362D" w:rsidP="00B2362D">
      <w:pPr>
        <w:numPr>
          <w:ilvl w:val="0"/>
          <w:numId w:val="11"/>
        </w:numPr>
        <w:ind w:left="426"/>
        <w:rPr>
          <w:sz w:val="22"/>
          <w:szCs w:val="22"/>
        </w:rPr>
      </w:pPr>
      <w:r w:rsidRPr="00B406A2">
        <w:rPr>
          <w:sz w:val="22"/>
          <w:szCs w:val="22"/>
        </w:rPr>
        <w:t>Die Weiterverpachtung, Unterverpachtung oder sonstige Übertragung des Jagdausübungsrechts auf einen Dritten bedarf der vorherigen schriftlichen Zustimmung des Verpächters.</w:t>
      </w:r>
      <w:r w:rsidR="00D973BA" w:rsidRPr="00B406A2">
        <w:rPr>
          <w:sz w:val="22"/>
          <w:szCs w:val="22"/>
        </w:rPr>
        <w:t xml:space="preserve"> Diese darf vonseiten des Verpächters nur verweigert werden, wenn in der Person des Jagderlaubnisscheininhabers ein wichtiger Grund vorliegt</w:t>
      </w:r>
    </w:p>
    <w:p w:rsidR="00B2362D" w:rsidRPr="00B406A2" w:rsidRDefault="00B2362D" w:rsidP="00B2362D">
      <w:pPr>
        <w:ind w:left="426"/>
        <w:rPr>
          <w:sz w:val="22"/>
          <w:szCs w:val="22"/>
        </w:rPr>
      </w:pPr>
    </w:p>
    <w:p w:rsidR="00B2362D" w:rsidRPr="00B406A2" w:rsidRDefault="00B2362D" w:rsidP="00B406A2">
      <w:pPr>
        <w:numPr>
          <w:ilvl w:val="0"/>
          <w:numId w:val="11"/>
        </w:numPr>
        <w:ind w:left="426"/>
        <w:rPr>
          <w:sz w:val="22"/>
          <w:szCs w:val="22"/>
        </w:rPr>
      </w:pPr>
      <w:r w:rsidRPr="00B406A2">
        <w:rPr>
          <w:sz w:val="22"/>
          <w:szCs w:val="22"/>
        </w:rPr>
        <w:t>Die Erteilung</w:t>
      </w:r>
      <w:r w:rsidR="00EF65F8" w:rsidRPr="00B406A2">
        <w:rPr>
          <w:sz w:val="22"/>
          <w:szCs w:val="22"/>
        </w:rPr>
        <w:t xml:space="preserve"> </w:t>
      </w:r>
      <w:r w:rsidR="0049795D" w:rsidRPr="00B406A2">
        <w:rPr>
          <w:sz w:val="22"/>
          <w:szCs w:val="22"/>
        </w:rPr>
        <w:t xml:space="preserve">einer </w:t>
      </w:r>
      <w:r w:rsidR="00EF65F8" w:rsidRPr="00B406A2">
        <w:rPr>
          <w:sz w:val="22"/>
          <w:szCs w:val="22"/>
        </w:rPr>
        <w:t>Jagderlaubnis</w:t>
      </w:r>
      <w:r w:rsidR="0049795D" w:rsidRPr="00B406A2">
        <w:rPr>
          <w:sz w:val="22"/>
          <w:szCs w:val="22"/>
        </w:rPr>
        <w:t xml:space="preserve"> </w:t>
      </w:r>
      <w:r w:rsidRPr="00B406A2">
        <w:rPr>
          <w:sz w:val="22"/>
          <w:szCs w:val="22"/>
        </w:rPr>
        <w:t>mit einer Geltungsdauer von mehr als einem Jahr oder unbefristet bedarf der Schriftform und ist dem Verpächter schriftlich anzuzeigen. Ihre Erteilung hat jederzeit widerruflich zu erfolgen und bedarf der Zustimmung aller Pächter. Diese können sich gegenseitig schriftlich zur Erteilung von Jagderlaubnissen bevollmächtigen. Der Jagdgast hat eine schriftliche Jagderlaubnis / einen Jagderlaubnisschein mitzuführen, wenn er nicht von einem Pächte</w:t>
      </w:r>
      <w:r w:rsidR="00EF65F8" w:rsidRPr="00B406A2">
        <w:rPr>
          <w:sz w:val="22"/>
          <w:szCs w:val="22"/>
        </w:rPr>
        <w:t xml:space="preserve">r oder anerkannten Wildtierschützer </w:t>
      </w:r>
      <w:r w:rsidRPr="00B406A2">
        <w:rPr>
          <w:sz w:val="22"/>
          <w:szCs w:val="22"/>
        </w:rPr>
        <w:t xml:space="preserve">im Revier begleitet wird. </w:t>
      </w:r>
    </w:p>
    <w:p w:rsidR="00B2362D" w:rsidRPr="00B406A2" w:rsidRDefault="00B2362D" w:rsidP="00B2362D">
      <w:pPr>
        <w:ind w:left="426"/>
        <w:rPr>
          <w:sz w:val="22"/>
          <w:szCs w:val="22"/>
        </w:rPr>
      </w:pPr>
    </w:p>
    <w:p w:rsidR="00B2362D" w:rsidRPr="00B406A2" w:rsidRDefault="00B2362D" w:rsidP="00B2362D">
      <w:pPr>
        <w:numPr>
          <w:ilvl w:val="0"/>
          <w:numId w:val="11"/>
        </w:numPr>
        <w:ind w:left="426"/>
        <w:rPr>
          <w:sz w:val="22"/>
          <w:szCs w:val="22"/>
        </w:rPr>
      </w:pPr>
      <w:r w:rsidRPr="00B406A2">
        <w:rPr>
          <w:sz w:val="22"/>
          <w:szCs w:val="22"/>
        </w:rPr>
        <w:t>Die Auswahl und Bestellung eines</w:t>
      </w:r>
      <w:r w:rsidR="00F15F3F" w:rsidRPr="00B406A2">
        <w:rPr>
          <w:sz w:val="22"/>
          <w:szCs w:val="22"/>
        </w:rPr>
        <w:t xml:space="preserve"> </w:t>
      </w:r>
      <w:r w:rsidR="00DB2FEB" w:rsidRPr="00B406A2">
        <w:rPr>
          <w:sz w:val="22"/>
          <w:szCs w:val="22"/>
        </w:rPr>
        <w:t>anerkannten Wildtierschützers /</w:t>
      </w:r>
      <w:r w:rsidR="00F15F3F" w:rsidRPr="00B406A2">
        <w:rPr>
          <w:sz w:val="22"/>
          <w:szCs w:val="22"/>
        </w:rPr>
        <w:t xml:space="preserve"> einer anerkannten Wildtierschützerin </w:t>
      </w:r>
      <w:r w:rsidR="00402343" w:rsidRPr="00B406A2">
        <w:rPr>
          <w:sz w:val="22"/>
          <w:szCs w:val="22"/>
        </w:rPr>
        <w:t xml:space="preserve">(§ 48 JWMG) </w:t>
      </w:r>
      <w:r w:rsidRPr="00B406A2">
        <w:rPr>
          <w:sz w:val="22"/>
          <w:szCs w:val="22"/>
        </w:rPr>
        <w:t>bedarf der vorherigen schriftlichen Zustimmung des Verpächters.</w:t>
      </w:r>
    </w:p>
    <w:p w:rsidR="00B2362D" w:rsidRPr="00B406A2" w:rsidRDefault="00B2362D" w:rsidP="00B2362D">
      <w:pPr>
        <w:rPr>
          <w:sz w:val="22"/>
          <w:szCs w:val="22"/>
        </w:rPr>
      </w:pPr>
    </w:p>
    <w:p w:rsidR="009A1E53" w:rsidRPr="00B406A2" w:rsidRDefault="009A1E53" w:rsidP="00B2362D">
      <w:pPr>
        <w:rPr>
          <w:sz w:val="22"/>
          <w:szCs w:val="22"/>
        </w:rPr>
      </w:pPr>
    </w:p>
    <w:p w:rsidR="00B2362D" w:rsidRPr="00B406A2" w:rsidRDefault="00B2362D" w:rsidP="00B2362D">
      <w:pPr>
        <w:rPr>
          <w:b/>
          <w:bCs/>
          <w:sz w:val="22"/>
          <w:szCs w:val="22"/>
        </w:rPr>
      </w:pPr>
      <w:r w:rsidRPr="00B406A2">
        <w:rPr>
          <w:sz w:val="22"/>
          <w:szCs w:val="22"/>
        </w:rPr>
        <w:t xml:space="preserve">                           </w:t>
      </w:r>
      <w:r w:rsidRPr="00B406A2">
        <w:rPr>
          <w:b/>
          <w:bCs/>
          <w:sz w:val="22"/>
          <w:szCs w:val="22"/>
        </w:rPr>
        <w:t>§ 7 Wildschäden an landwirtschaftlichen Flächen</w:t>
      </w:r>
      <w:r w:rsidRPr="00B406A2">
        <w:rPr>
          <w:rStyle w:val="Funotenzeichen"/>
          <w:b/>
          <w:bCs/>
          <w:sz w:val="22"/>
          <w:szCs w:val="22"/>
        </w:rPr>
        <w:footnoteReference w:id="1"/>
      </w:r>
    </w:p>
    <w:p w:rsidR="00B2362D" w:rsidRPr="00B406A2" w:rsidRDefault="00B2362D" w:rsidP="00B2362D">
      <w:pPr>
        <w:rPr>
          <w:b/>
          <w:bCs/>
          <w:sz w:val="22"/>
          <w:szCs w:val="22"/>
        </w:rPr>
      </w:pPr>
    </w:p>
    <w:p w:rsidR="00B2362D" w:rsidRPr="00B406A2" w:rsidRDefault="00B2362D" w:rsidP="00B2362D">
      <w:pPr>
        <w:numPr>
          <w:ilvl w:val="0"/>
          <w:numId w:val="12"/>
        </w:numPr>
        <w:ind w:left="426"/>
        <w:rPr>
          <w:bCs/>
          <w:sz w:val="22"/>
          <w:szCs w:val="22"/>
        </w:rPr>
      </w:pPr>
      <w:r w:rsidRPr="00B406A2">
        <w:rPr>
          <w:sz w:val="22"/>
          <w:szCs w:val="22"/>
        </w:rPr>
        <w:t>Der Pächter übernimmt den Ersatz von Wildschäden an landwirtschaftlich genutzten Grundstücken im gesetzlichen Umfa</w:t>
      </w:r>
      <w:r w:rsidR="00EF65F8" w:rsidRPr="00B406A2">
        <w:rPr>
          <w:sz w:val="22"/>
          <w:szCs w:val="22"/>
        </w:rPr>
        <w:t>ng bis zu einer Höhe von ……</w:t>
      </w:r>
      <w:r w:rsidRPr="00B406A2">
        <w:rPr>
          <w:sz w:val="22"/>
          <w:szCs w:val="22"/>
        </w:rPr>
        <w:t xml:space="preserve">€ je Jagdjahr. Von darüber hinaus gehenden Wildschäden an landwirtschaftlich genutzten Grundstücken übernimmt </w:t>
      </w:r>
      <w:r w:rsidR="00EC17E7" w:rsidRPr="00B406A2">
        <w:rPr>
          <w:sz w:val="22"/>
          <w:szCs w:val="22"/>
        </w:rPr>
        <w:t xml:space="preserve">der Pächter </w:t>
      </w:r>
      <w:r w:rsidR="00EF65F8" w:rsidRPr="00B406A2">
        <w:rPr>
          <w:sz w:val="22"/>
          <w:szCs w:val="22"/>
        </w:rPr>
        <w:t>in Höhe von 50% der Ersatzpflicht.</w:t>
      </w:r>
    </w:p>
    <w:p w:rsidR="009A1E53" w:rsidRPr="00B406A2" w:rsidRDefault="009A1E53" w:rsidP="009A1E53">
      <w:pPr>
        <w:rPr>
          <w:bCs/>
          <w:sz w:val="22"/>
          <w:szCs w:val="22"/>
        </w:rPr>
      </w:pPr>
    </w:p>
    <w:p w:rsidR="00F15F3F" w:rsidRPr="00B406A2" w:rsidRDefault="00F15F3F" w:rsidP="00EF65F8">
      <w:pPr>
        <w:rPr>
          <w:bCs/>
          <w:sz w:val="22"/>
          <w:szCs w:val="22"/>
        </w:rPr>
      </w:pPr>
    </w:p>
    <w:p w:rsidR="00B2362D" w:rsidRPr="00B406A2" w:rsidRDefault="00B2362D" w:rsidP="00B2362D">
      <w:pPr>
        <w:numPr>
          <w:ilvl w:val="0"/>
          <w:numId w:val="12"/>
        </w:numPr>
        <w:ind w:left="426"/>
        <w:rPr>
          <w:bCs/>
          <w:sz w:val="22"/>
          <w:szCs w:val="22"/>
        </w:rPr>
      </w:pPr>
      <w:r w:rsidRPr="00B406A2">
        <w:rPr>
          <w:sz w:val="22"/>
          <w:szCs w:val="22"/>
        </w:rPr>
        <w:t xml:space="preserve">Für Wildschäden an feldmäßig angebauten Garten- und hochwertigen Handelsgewächsen, auch wenn sie dadurch als Feldpflanzen einzustufen sind, sowie an Streuobstwiesen gilt § </w:t>
      </w:r>
      <w:r w:rsidR="00B02C8C" w:rsidRPr="00B406A2">
        <w:rPr>
          <w:sz w:val="22"/>
          <w:szCs w:val="22"/>
        </w:rPr>
        <w:t xml:space="preserve">55 </w:t>
      </w:r>
      <w:r w:rsidRPr="00B406A2">
        <w:rPr>
          <w:sz w:val="22"/>
          <w:szCs w:val="22"/>
        </w:rPr>
        <w:t xml:space="preserve">Abs. 2 </w:t>
      </w:r>
      <w:r w:rsidR="00B02C8C" w:rsidRPr="00B406A2">
        <w:rPr>
          <w:sz w:val="22"/>
          <w:szCs w:val="22"/>
        </w:rPr>
        <w:t xml:space="preserve">JWMG in </w:t>
      </w:r>
      <w:r w:rsidRPr="00B406A2">
        <w:rPr>
          <w:sz w:val="22"/>
          <w:szCs w:val="22"/>
        </w:rPr>
        <w:t xml:space="preserve">Verbindung mit </w:t>
      </w:r>
      <w:r w:rsidR="00B02C8C" w:rsidRPr="00B406A2">
        <w:rPr>
          <w:sz w:val="22"/>
          <w:szCs w:val="22"/>
        </w:rPr>
        <w:t xml:space="preserve">den Bestimmungen der DVO zum JWMG. </w:t>
      </w:r>
      <w:r w:rsidRPr="00B406A2">
        <w:rPr>
          <w:sz w:val="22"/>
          <w:szCs w:val="22"/>
        </w:rPr>
        <w:t xml:space="preserve">  </w:t>
      </w:r>
    </w:p>
    <w:p w:rsidR="00B2362D" w:rsidRPr="00B406A2" w:rsidRDefault="00B2362D" w:rsidP="00B2362D">
      <w:pPr>
        <w:pStyle w:val="Listenabsatz"/>
        <w:rPr>
          <w:bCs/>
          <w:sz w:val="22"/>
          <w:szCs w:val="22"/>
        </w:rPr>
      </w:pPr>
    </w:p>
    <w:p w:rsidR="00B2362D" w:rsidRPr="00B406A2" w:rsidRDefault="00B2362D" w:rsidP="00CC4A06">
      <w:pPr>
        <w:numPr>
          <w:ilvl w:val="0"/>
          <w:numId w:val="12"/>
        </w:numPr>
        <w:ind w:left="426"/>
        <w:rPr>
          <w:bCs/>
          <w:sz w:val="22"/>
          <w:szCs w:val="22"/>
        </w:rPr>
      </w:pPr>
      <w:r w:rsidRPr="00B406A2">
        <w:rPr>
          <w:sz w:val="22"/>
          <w:szCs w:val="22"/>
        </w:rPr>
        <w:t>Der Ersatzpflichtige ist berechtigt, Wildschäden selbst zu beseitigen oder durch einen Dritten beseitigen zu lassen (z.B. Wühlschäden von Schwarzwild und Wildkaninchen, Nachpflanzungen) und einen Ernteausfall durch Lieferung von Naturalien gleicher Art und Güte auszugleichen.</w:t>
      </w:r>
    </w:p>
    <w:p w:rsidR="00772196" w:rsidRPr="00B406A2" w:rsidRDefault="00772196" w:rsidP="00772196">
      <w:pPr>
        <w:rPr>
          <w:bCs/>
          <w:sz w:val="22"/>
          <w:szCs w:val="22"/>
        </w:rPr>
      </w:pPr>
    </w:p>
    <w:p w:rsidR="008568C5" w:rsidRPr="00B406A2" w:rsidRDefault="008568C5" w:rsidP="008568C5">
      <w:pPr>
        <w:numPr>
          <w:ilvl w:val="0"/>
          <w:numId w:val="12"/>
        </w:numPr>
        <w:rPr>
          <w:i/>
          <w:iCs/>
          <w:sz w:val="22"/>
          <w:szCs w:val="22"/>
        </w:rPr>
      </w:pPr>
      <w:r w:rsidRPr="00B406A2">
        <w:rPr>
          <w:i/>
          <w:iCs/>
          <w:sz w:val="22"/>
          <w:szCs w:val="22"/>
        </w:rPr>
        <w:t xml:space="preserve">Für den Fall des amtlich bestätigten Ausbruchs der Afrikanischen Schweinepest oder einer anderen Tierseuche mit einem damit einhergehenden </w:t>
      </w:r>
      <w:r w:rsidR="00D973BA" w:rsidRPr="00B406A2">
        <w:rPr>
          <w:i/>
          <w:iCs/>
          <w:sz w:val="22"/>
          <w:szCs w:val="22"/>
        </w:rPr>
        <w:t>behördlich verfügten Jagdverbot</w:t>
      </w:r>
      <w:r w:rsidRPr="00B406A2">
        <w:rPr>
          <w:i/>
          <w:iCs/>
          <w:sz w:val="22"/>
          <w:szCs w:val="22"/>
        </w:rPr>
        <w:t>, entfällt für die Zeitdauer des Jagdverbotes für den Pächter die Verpflichtung zum Ersatz des Wildschadens.</w:t>
      </w:r>
    </w:p>
    <w:p w:rsidR="008568C5" w:rsidRPr="00B406A2" w:rsidRDefault="008568C5" w:rsidP="008568C5">
      <w:pPr>
        <w:pStyle w:val="Listenabsatz"/>
        <w:rPr>
          <w:bCs/>
          <w:sz w:val="22"/>
          <w:szCs w:val="22"/>
        </w:rPr>
      </w:pPr>
    </w:p>
    <w:p w:rsidR="008568C5" w:rsidRPr="00B406A2" w:rsidRDefault="008568C5" w:rsidP="008568C5">
      <w:pPr>
        <w:rPr>
          <w:bCs/>
          <w:sz w:val="22"/>
          <w:szCs w:val="22"/>
        </w:rPr>
      </w:pPr>
    </w:p>
    <w:p w:rsidR="00B2362D" w:rsidRPr="00B406A2" w:rsidRDefault="00EC17E7" w:rsidP="00B2362D">
      <w:pPr>
        <w:numPr>
          <w:ilvl w:val="0"/>
          <w:numId w:val="12"/>
        </w:numPr>
        <w:ind w:left="426"/>
        <w:rPr>
          <w:bCs/>
          <w:sz w:val="22"/>
          <w:szCs w:val="22"/>
        </w:rPr>
      </w:pPr>
      <w:r w:rsidRPr="00B406A2">
        <w:rPr>
          <w:sz w:val="22"/>
          <w:szCs w:val="22"/>
        </w:rPr>
        <w:t>Im Ü</w:t>
      </w:r>
      <w:r w:rsidR="00B2362D" w:rsidRPr="00B406A2">
        <w:rPr>
          <w:sz w:val="22"/>
          <w:szCs w:val="22"/>
        </w:rPr>
        <w:t xml:space="preserve">brigen gilt die gesetzliche Regelung. </w:t>
      </w:r>
    </w:p>
    <w:p w:rsidR="00B2362D" w:rsidRPr="00B406A2" w:rsidRDefault="00B2362D" w:rsidP="00B2362D">
      <w:pPr>
        <w:rPr>
          <w:sz w:val="22"/>
          <w:szCs w:val="22"/>
        </w:rPr>
      </w:pPr>
    </w:p>
    <w:p w:rsidR="00B2362D" w:rsidRPr="00B406A2" w:rsidRDefault="00B2362D" w:rsidP="00B2362D">
      <w:pPr>
        <w:rPr>
          <w:sz w:val="22"/>
          <w:szCs w:val="22"/>
        </w:rPr>
      </w:pPr>
    </w:p>
    <w:p w:rsidR="00B2362D" w:rsidRPr="00B406A2" w:rsidRDefault="00B2362D" w:rsidP="00B2362D">
      <w:pPr>
        <w:jc w:val="center"/>
        <w:rPr>
          <w:b/>
          <w:bCs/>
          <w:sz w:val="22"/>
          <w:szCs w:val="22"/>
        </w:rPr>
      </w:pPr>
      <w:r w:rsidRPr="00B406A2">
        <w:rPr>
          <w:b/>
          <w:bCs/>
          <w:sz w:val="22"/>
          <w:szCs w:val="22"/>
        </w:rPr>
        <w:t>§ 8 Wildschäden an forstwirtschaftlichen Flächen</w:t>
      </w:r>
    </w:p>
    <w:p w:rsidR="00B2362D" w:rsidRPr="00B406A2" w:rsidRDefault="00B2362D" w:rsidP="00B2362D">
      <w:pPr>
        <w:rPr>
          <w:sz w:val="22"/>
          <w:szCs w:val="22"/>
        </w:rPr>
      </w:pPr>
    </w:p>
    <w:p w:rsidR="00B2362D" w:rsidRPr="00B406A2" w:rsidRDefault="00B2362D" w:rsidP="00B2362D">
      <w:pPr>
        <w:numPr>
          <w:ilvl w:val="0"/>
          <w:numId w:val="13"/>
        </w:numPr>
        <w:ind w:left="426"/>
        <w:rPr>
          <w:sz w:val="22"/>
          <w:szCs w:val="22"/>
        </w:rPr>
      </w:pPr>
      <w:r w:rsidRPr="00B406A2">
        <w:rPr>
          <w:sz w:val="22"/>
          <w:szCs w:val="22"/>
        </w:rPr>
        <w:t>Der Pächter übernimmt den Ersatz von Wildschäden an forstwirtschaftlich genutzten Grundstücken im gesetzlichen Umf</w:t>
      </w:r>
      <w:r w:rsidR="00105A4B" w:rsidRPr="00B406A2">
        <w:rPr>
          <w:sz w:val="22"/>
          <w:szCs w:val="22"/>
        </w:rPr>
        <w:t>ang bis zu einer Höhe von ……</w:t>
      </w:r>
      <w:r w:rsidR="00C731FF" w:rsidRPr="00B406A2">
        <w:rPr>
          <w:sz w:val="22"/>
          <w:szCs w:val="22"/>
        </w:rPr>
        <w:t xml:space="preserve"> € je Jagdjahr. An</w:t>
      </w:r>
      <w:r w:rsidRPr="00B406A2">
        <w:rPr>
          <w:sz w:val="22"/>
          <w:szCs w:val="22"/>
        </w:rPr>
        <w:t xml:space="preserve"> darüber hinaus gehenden Wild</w:t>
      </w:r>
      <w:r w:rsidR="008568C5" w:rsidRPr="00B406A2">
        <w:rPr>
          <w:sz w:val="22"/>
          <w:szCs w:val="22"/>
        </w:rPr>
        <w:t xml:space="preserve">schäden an forstwirtschaftlich </w:t>
      </w:r>
      <w:r w:rsidRPr="00B406A2">
        <w:rPr>
          <w:sz w:val="22"/>
          <w:szCs w:val="22"/>
        </w:rPr>
        <w:t>genutzten Grundstücken übernimmt der Pächter den Ersatz von Wildschäden in Höhe von 50%.</w:t>
      </w:r>
    </w:p>
    <w:p w:rsidR="00B2362D" w:rsidRPr="00B406A2" w:rsidRDefault="00B2362D" w:rsidP="00B2362D">
      <w:pPr>
        <w:numPr>
          <w:ilvl w:val="0"/>
          <w:numId w:val="13"/>
        </w:numPr>
        <w:ind w:left="426"/>
        <w:rPr>
          <w:sz w:val="22"/>
          <w:szCs w:val="22"/>
        </w:rPr>
      </w:pPr>
      <w:r w:rsidRPr="00B406A2">
        <w:rPr>
          <w:sz w:val="22"/>
          <w:szCs w:val="22"/>
        </w:rPr>
        <w:t xml:space="preserve">Die Bewertung des zu ersetzenden Wildschadens an forstwirtschaftlichen Naturverjüngungen erfolgt nach dem von der Forstlichen Versuchs- und Forschungsanstalt Baden – Württemberg, 79100 Freiburg, Wonnhalde 4 entwickelten Praxisverfahren über die „Monetäre Bewertung von Wildverbiss in Naturverjüngungen“ (Internet: www.fva-bw.de).  </w:t>
      </w:r>
    </w:p>
    <w:p w:rsidR="00B2362D" w:rsidRPr="00B406A2" w:rsidRDefault="00B2362D" w:rsidP="00B2362D">
      <w:pPr>
        <w:pStyle w:val="Listenabsatz"/>
        <w:rPr>
          <w:sz w:val="22"/>
          <w:szCs w:val="22"/>
        </w:rPr>
      </w:pPr>
    </w:p>
    <w:p w:rsidR="00B2362D" w:rsidRPr="00B406A2" w:rsidRDefault="00B2362D" w:rsidP="00B2362D">
      <w:pPr>
        <w:numPr>
          <w:ilvl w:val="0"/>
          <w:numId w:val="13"/>
        </w:numPr>
        <w:ind w:left="426"/>
        <w:rPr>
          <w:sz w:val="22"/>
          <w:szCs w:val="22"/>
        </w:rPr>
      </w:pPr>
      <w:r w:rsidRPr="00B406A2">
        <w:rPr>
          <w:sz w:val="22"/>
          <w:szCs w:val="22"/>
        </w:rPr>
        <w:t xml:space="preserve">Als Hauptholzarten im Wald gelten Baumarten, die im Jagdbezirk bereits im Altbestand zu mindestens 10 v.H. vorkommen und über ein entsprechendes Verjüngungspotential verfügen. Unter Zugrundelegung dieses Maßstabs sind folgende Hauptholzarten im Jagdbezirk vorhanden: </w:t>
      </w:r>
    </w:p>
    <w:p w:rsidR="00B2362D" w:rsidRPr="00B406A2" w:rsidRDefault="00B2362D" w:rsidP="00B2362D">
      <w:pPr>
        <w:ind w:left="426"/>
        <w:rPr>
          <w:sz w:val="22"/>
          <w:szCs w:val="22"/>
        </w:rPr>
      </w:pPr>
    </w:p>
    <w:p w:rsidR="008568C5" w:rsidRPr="00B406A2" w:rsidRDefault="00B2362D" w:rsidP="00A76B7C">
      <w:pPr>
        <w:spacing w:line="480" w:lineRule="auto"/>
        <w:ind w:left="426"/>
        <w:rPr>
          <w:sz w:val="22"/>
          <w:szCs w:val="22"/>
        </w:rPr>
      </w:pPr>
      <w:r w:rsidRPr="00B406A2">
        <w:rPr>
          <w:sz w:val="22"/>
          <w:szCs w:val="22"/>
        </w:rPr>
        <w:t>.............................................................................................................................................</w:t>
      </w:r>
      <w:r w:rsidR="00954F7F" w:rsidRPr="00B406A2">
        <w:rPr>
          <w:sz w:val="22"/>
          <w:szCs w:val="22"/>
        </w:rPr>
        <w:t xml:space="preserve"> </w:t>
      </w:r>
      <w:r w:rsidRPr="00B406A2">
        <w:rPr>
          <w:sz w:val="22"/>
          <w:szCs w:val="22"/>
        </w:rPr>
        <w:t>..............................................................................................................</w:t>
      </w:r>
      <w:r w:rsidR="00A76B7C" w:rsidRPr="00B406A2">
        <w:rPr>
          <w:sz w:val="22"/>
          <w:szCs w:val="22"/>
        </w:rPr>
        <w:t>...............................</w:t>
      </w:r>
    </w:p>
    <w:p w:rsidR="008568C5" w:rsidRPr="00B406A2" w:rsidRDefault="008568C5" w:rsidP="00954F7F">
      <w:pPr>
        <w:pStyle w:val="Listenabsatz"/>
        <w:numPr>
          <w:ilvl w:val="0"/>
          <w:numId w:val="13"/>
        </w:numPr>
        <w:rPr>
          <w:i/>
          <w:iCs/>
          <w:sz w:val="22"/>
          <w:szCs w:val="22"/>
        </w:rPr>
      </w:pPr>
      <w:r w:rsidRPr="00B406A2">
        <w:rPr>
          <w:i/>
          <w:iCs/>
          <w:sz w:val="22"/>
          <w:szCs w:val="22"/>
        </w:rPr>
        <w:t>Für den Fall des amtlich bestätigten Ausbruchs der Afrikanischen Schweinepest</w:t>
      </w:r>
      <w:r w:rsidR="006F286F" w:rsidRPr="00B406A2">
        <w:rPr>
          <w:i/>
          <w:iCs/>
          <w:sz w:val="22"/>
          <w:szCs w:val="22"/>
        </w:rPr>
        <w:t xml:space="preserve"> (ASP)</w:t>
      </w:r>
      <w:r w:rsidR="00444B3A" w:rsidRPr="00B406A2">
        <w:rPr>
          <w:i/>
          <w:iCs/>
          <w:sz w:val="22"/>
          <w:szCs w:val="22"/>
        </w:rPr>
        <w:t xml:space="preserve"> </w:t>
      </w:r>
      <w:r w:rsidRPr="00B406A2">
        <w:rPr>
          <w:i/>
          <w:iCs/>
          <w:sz w:val="22"/>
          <w:szCs w:val="22"/>
        </w:rPr>
        <w:t xml:space="preserve">oder einer anderen Tierseuche mit einem damit einhergehenden </w:t>
      </w:r>
      <w:r w:rsidR="00C731FF" w:rsidRPr="00B406A2">
        <w:rPr>
          <w:i/>
          <w:iCs/>
          <w:sz w:val="22"/>
          <w:szCs w:val="22"/>
        </w:rPr>
        <w:t>behördlich verfügten Jagdverbot</w:t>
      </w:r>
      <w:r w:rsidRPr="00B406A2">
        <w:rPr>
          <w:i/>
          <w:iCs/>
          <w:sz w:val="22"/>
          <w:szCs w:val="22"/>
        </w:rPr>
        <w:t>, entfällt für die Zeitdauer des Jagdverbotes für den Pächter die Verpflichtung zum Ersatz des Wildschadens.</w:t>
      </w:r>
    </w:p>
    <w:p w:rsidR="008568C5" w:rsidRPr="00B406A2" w:rsidRDefault="008568C5" w:rsidP="008568C5">
      <w:pPr>
        <w:spacing w:line="480" w:lineRule="auto"/>
        <w:rPr>
          <w:sz w:val="22"/>
          <w:szCs w:val="22"/>
        </w:rPr>
      </w:pPr>
    </w:p>
    <w:p w:rsidR="009A1E53" w:rsidRPr="00B406A2" w:rsidRDefault="00EC17E7" w:rsidP="00B2362D">
      <w:pPr>
        <w:numPr>
          <w:ilvl w:val="0"/>
          <w:numId w:val="13"/>
        </w:numPr>
        <w:ind w:left="426"/>
        <w:rPr>
          <w:sz w:val="22"/>
          <w:szCs w:val="22"/>
        </w:rPr>
      </w:pPr>
      <w:r w:rsidRPr="00B406A2">
        <w:rPr>
          <w:sz w:val="22"/>
          <w:szCs w:val="22"/>
        </w:rPr>
        <w:t>Im Ü</w:t>
      </w:r>
      <w:r w:rsidR="00B2362D" w:rsidRPr="00B406A2">
        <w:rPr>
          <w:sz w:val="22"/>
          <w:szCs w:val="22"/>
        </w:rPr>
        <w:t>brigen</w:t>
      </w:r>
      <w:r w:rsidR="009A1E53" w:rsidRPr="00B406A2">
        <w:rPr>
          <w:sz w:val="22"/>
          <w:szCs w:val="22"/>
        </w:rPr>
        <w:t xml:space="preserve"> gilt die gesetzliche Regelung.</w:t>
      </w:r>
    </w:p>
    <w:p w:rsidR="009A1E53" w:rsidRPr="00B406A2" w:rsidRDefault="009A1E53" w:rsidP="00B2362D">
      <w:pPr>
        <w:rPr>
          <w:sz w:val="22"/>
          <w:szCs w:val="22"/>
        </w:rPr>
      </w:pPr>
    </w:p>
    <w:p w:rsidR="009A1E53" w:rsidRPr="00B406A2" w:rsidRDefault="009A1E53" w:rsidP="00B2362D">
      <w:pPr>
        <w:rPr>
          <w:sz w:val="22"/>
          <w:szCs w:val="22"/>
        </w:rPr>
      </w:pPr>
    </w:p>
    <w:p w:rsidR="009A1E53" w:rsidRPr="00B406A2" w:rsidRDefault="009A1E53" w:rsidP="00B2362D">
      <w:pPr>
        <w:rPr>
          <w:sz w:val="22"/>
          <w:szCs w:val="22"/>
        </w:rPr>
      </w:pPr>
    </w:p>
    <w:p w:rsidR="009A1E53" w:rsidRPr="00B406A2" w:rsidRDefault="009A1E53" w:rsidP="00B2362D">
      <w:pPr>
        <w:rPr>
          <w:sz w:val="22"/>
          <w:szCs w:val="22"/>
        </w:rPr>
      </w:pPr>
    </w:p>
    <w:p w:rsidR="009A1E53" w:rsidRPr="00B406A2" w:rsidRDefault="009A1E53" w:rsidP="00B2362D">
      <w:pPr>
        <w:rPr>
          <w:sz w:val="22"/>
          <w:szCs w:val="22"/>
        </w:rPr>
      </w:pPr>
    </w:p>
    <w:p w:rsidR="009A1E53" w:rsidRPr="00B406A2" w:rsidRDefault="009A1E53" w:rsidP="00B2362D">
      <w:pPr>
        <w:rPr>
          <w:sz w:val="22"/>
          <w:szCs w:val="22"/>
        </w:rPr>
      </w:pPr>
    </w:p>
    <w:p w:rsidR="009A1E53" w:rsidRPr="00B406A2" w:rsidRDefault="009A1E53" w:rsidP="00B2362D">
      <w:pPr>
        <w:rPr>
          <w:sz w:val="22"/>
          <w:szCs w:val="22"/>
        </w:rPr>
      </w:pPr>
    </w:p>
    <w:p w:rsidR="009A1E53" w:rsidRPr="00B406A2" w:rsidRDefault="009A1E53"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B406A2" w:rsidRPr="00B406A2" w:rsidRDefault="00B406A2" w:rsidP="00B2362D">
      <w:pPr>
        <w:rPr>
          <w:sz w:val="22"/>
          <w:szCs w:val="22"/>
        </w:rPr>
      </w:pPr>
    </w:p>
    <w:p w:rsidR="009A1E53" w:rsidRPr="00B406A2" w:rsidRDefault="009A1E53" w:rsidP="00B2362D">
      <w:pPr>
        <w:rPr>
          <w:sz w:val="22"/>
          <w:szCs w:val="22"/>
        </w:rPr>
      </w:pPr>
    </w:p>
    <w:p w:rsidR="00B2362D" w:rsidRPr="00B406A2" w:rsidRDefault="00B2362D" w:rsidP="00B2362D">
      <w:pPr>
        <w:jc w:val="center"/>
        <w:rPr>
          <w:b/>
          <w:bCs/>
          <w:sz w:val="22"/>
          <w:szCs w:val="22"/>
        </w:rPr>
      </w:pPr>
      <w:r w:rsidRPr="00B406A2">
        <w:rPr>
          <w:b/>
          <w:bCs/>
          <w:sz w:val="22"/>
          <w:szCs w:val="22"/>
        </w:rPr>
        <w:lastRenderedPageBreak/>
        <w:t>§ 9  Wildschadensverhütungsmaßnahmen im Wald</w:t>
      </w:r>
    </w:p>
    <w:p w:rsidR="00B2362D" w:rsidRPr="00B406A2" w:rsidRDefault="00B2362D" w:rsidP="00B2362D">
      <w:pPr>
        <w:jc w:val="center"/>
        <w:rPr>
          <w:b/>
          <w:bCs/>
          <w:sz w:val="22"/>
          <w:szCs w:val="22"/>
        </w:rPr>
      </w:pPr>
    </w:p>
    <w:p w:rsidR="00954F7F" w:rsidRPr="00B406A2" w:rsidRDefault="00B2362D" w:rsidP="008568C5">
      <w:pPr>
        <w:numPr>
          <w:ilvl w:val="0"/>
          <w:numId w:val="14"/>
        </w:numPr>
        <w:ind w:left="426" w:hanging="426"/>
        <w:rPr>
          <w:sz w:val="22"/>
          <w:szCs w:val="22"/>
        </w:rPr>
      </w:pPr>
      <w:r w:rsidRPr="00B406A2">
        <w:rPr>
          <w:sz w:val="22"/>
          <w:szCs w:val="22"/>
        </w:rPr>
        <w:t>Der Pächter beteiligt sich an den Kosten für Maßnahmen zur Wildschadensverhütung an Forstkulturen mit Hauptholzarten ohne Nebenhölzern bis zu einer Höhe von 50 v.H., höchstens jedoch bis zu einem Betrag einschließlich etwa anfallender gesetzlicher Umsatzsteuer von .....................€ pro Jagdjahr. Das gilt nur für Maßnahmen, die den Regeln der ordnungsgemäßen Forstwirtschaft nach Art, Umfang und Notwendigkeit entsprechen und zur Abwendung hö</w:t>
      </w:r>
      <w:r w:rsidR="008568C5" w:rsidRPr="00B406A2">
        <w:rPr>
          <w:sz w:val="22"/>
          <w:szCs w:val="22"/>
        </w:rPr>
        <w:t>herer Schäden erforderlich sind</w:t>
      </w:r>
      <w:r w:rsidR="00772196" w:rsidRPr="00B406A2">
        <w:rPr>
          <w:sz w:val="22"/>
          <w:szCs w:val="22"/>
        </w:rPr>
        <w:t>.</w:t>
      </w:r>
    </w:p>
    <w:p w:rsidR="00B436B6" w:rsidRPr="00B406A2" w:rsidRDefault="00B436B6" w:rsidP="00B436B6">
      <w:pPr>
        <w:ind w:left="426"/>
        <w:rPr>
          <w:sz w:val="22"/>
          <w:szCs w:val="22"/>
        </w:rPr>
      </w:pPr>
    </w:p>
    <w:p w:rsidR="001220F0" w:rsidRPr="00B406A2" w:rsidRDefault="00C731FF" w:rsidP="001220F0">
      <w:pPr>
        <w:numPr>
          <w:ilvl w:val="0"/>
          <w:numId w:val="14"/>
        </w:numPr>
        <w:ind w:left="426" w:hanging="426"/>
        <w:rPr>
          <w:sz w:val="22"/>
          <w:szCs w:val="22"/>
        </w:rPr>
      </w:pPr>
      <w:r w:rsidRPr="00B406A2">
        <w:rPr>
          <w:i/>
          <w:iCs/>
          <w:sz w:val="22"/>
          <w:szCs w:val="22"/>
        </w:rPr>
        <w:t>Soweit öffentliche</w:t>
      </w:r>
      <w:r w:rsidR="00954F7F" w:rsidRPr="00B406A2">
        <w:rPr>
          <w:i/>
          <w:iCs/>
          <w:sz w:val="22"/>
          <w:szCs w:val="22"/>
        </w:rPr>
        <w:t xml:space="preserve"> Fördermittel zum Schutz der neu zu begründenden Bestände oder zur Sicherung des Waldumbaus gewährt werden</w:t>
      </w:r>
      <w:r w:rsidRPr="00B406A2">
        <w:rPr>
          <w:i/>
          <w:iCs/>
          <w:sz w:val="22"/>
          <w:szCs w:val="22"/>
        </w:rPr>
        <w:t>,</w:t>
      </w:r>
      <w:r w:rsidR="00954F7F" w:rsidRPr="00B406A2">
        <w:rPr>
          <w:i/>
          <w:iCs/>
          <w:sz w:val="22"/>
          <w:szCs w:val="22"/>
        </w:rPr>
        <w:t xml:space="preserve"> sind diese</w:t>
      </w:r>
      <w:r w:rsidR="00376579" w:rsidRPr="00B406A2">
        <w:rPr>
          <w:i/>
          <w:iCs/>
          <w:sz w:val="22"/>
          <w:szCs w:val="22"/>
        </w:rPr>
        <w:t xml:space="preserve"> bei der</w:t>
      </w:r>
      <w:r w:rsidR="008D7454" w:rsidRPr="00B406A2">
        <w:rPr>
          <w:i/>
          <w:iCs/>
          <w:sz w:val="22"/>
          <w:szCs w:val="22"/>
        </w:rPr>
        <w:t xml:space="preserve"> Schaden</w:t>
      </w:r>
      <w:r w:rsidR="001220F0" w:rsidRPr="00B406A2">
        <w:rPr>
          <w:i/>
          <w:iCs/>
          <w:sz w:val="22"/>
          <w:szCs w:val="22"/>
        </w:rPr>
        <w:t>s</w:t>
      </w:r>
      <w:r w:rsidRPr="00B406A2">
        <w:rPr>
          <w:i/>
          <w:iCs/>
          <w:sz w:val="22"/>
          <w:szCs w:val="22"/>
        </w:rPr>
        <w:t xml:space="preserve">berechnung </w:t>
      </w:r>
      <w:r w:rsidR="00B436B6" w:rsidRPr="00B406A2">
        <w:rPr>
          <w:i/>
          <w:iCs/>
          <w:sz w:val="22"/>
          <w:szCs w:val="22"/>
        </w:rPr>
        <w:t xml:space="preserve">nach Abs.1 </w:t>
      </w:r>
      <w:r w:rsidR="00376579" w:rsidRPr="00B406A2">
        <w:rPr>
          <w:i/>
          <w:iCs/>
          <w:sz w:val="22"/>
          <w:szCs w:val="22"/>
        </w:rPr>
        <w:t>zur</w:t>
      </w:r>
      <w:r w:rsidR="00954F7F" w:rsidRPr="00B406A2">
        <w:rPr>
          <w:i/>
          <w:iCs/>
          <w:sz w:val="22"/>
          <w:szCs w:val="22"/>
        </w:rPr>
        <w:t xml:space="preserve"> Beteiligung an den Kosten für die Wildschadensverhütung vorab in Abzug zu bringen. </w:t>
      </w:r>
    </w:p>
    <w:p w:rsidR="001220F0" w:rsidRPr="00B406A2" w:rsidRDefault="001220F0" w:rsidP="001220F0">
      <w:pPr>
        <w:ind w:left="426"/>
        <w:rPr>
          <w:sz w:val="22"/>
          <w:szCs w:val="22"/>
        </w:rPr>
      </w:pPr>
    </w:p>
    <w:p w:rsidR="00DA1939" w:rsidRPr="00B406A2" w:rsidRDefault="00DA1939" w:rsidP="001220F0">
      <w:pPr>
        <w:numPr>
          <w:ilvl w:val="0"/>
          <w:numId w:val="14"/>
        </w:numPr>
        <w:ind w:left="426" w:hanging="426"/>
        <w:rPr>
          <w:sz w:val="22"/>
          <w:szCs w:val="22"/>
        </w:rPr>
      </w:pPr>
      <w:r w:rsidRPr="00B406A2">
        <w:rPr>
          <w:i/>
          <w:iCs/>
          <w:sz w:val="22"/>
          <w:szCs w:val="22"/>
        </w:rPr>
        <w:t>Für den Fall</w:t>
      </w:r>
      <w:r w:rsidR="00444B3A" w:rsidRPr="00B406A2">
        <w:rPr>
          <w:i/>
          <w:iCs/>
          <w:sz w:val="22"/>
          <w:szCs w:val="22"/>
        </w:rPr>
        <w:t xml:space="preserve"> </w:t>
      </w:r>
      <w:r w:rsidRPr="00B406A2">
        <w:rPr>
          <w:i/>
          <w:iCs/>
          <w:sz w:val="22"/>
          <w:szCs w:val="22"/>
        </w:rPr>
        <w:t>außergewöhnliche</w:t>
      </w:r>
      <w:r w:rsidR="00772196" w:rsidRPr="00B406A2">
        <w:rPr>
          <w:i/>
          <w:iCs/>
          <w:sz w:val="22"/>
          <w:szCs w:val="22"/>
        </w:rPr>
        <w:t>r Naturereignisse wie z.B. starke</w:t>
      </w:r>
      <w:r w:rsidR="00D9537F" w:rsidRPr="00B406A2">
        <w:rPr>
          <w:i/>
          <w:iCs/>
          <w:sz w:val="22"/>
          <w:szCs w:val="22"/>
        </w:rPr>
        <w:t>r</w:t>
      </w:r>
      <w:r w:rsidRPr="00B406A2">
        <w:rPr>
          <w:i/>
          <w:iCs/>
          <w:sz w:val="22"/>
          <w:szCs w:val="22"/>
        </w:rPr>
        <w:t xml:space="preserve"> Sturmschäden, schwere</w:t>
      </w:r>
      <w:r w:rsidR="00D9537F" w:rsidRPr="00B406A2">
        <w:rPr>
          <w:i/>
          <w:iCs/>
          <w:sz w:val="22"/>
          <w:szCs w:val="22"/>
        </w:rPr>
        <w:t>r</w:t>
      </w:r>
      <w:r w:rsidR="001220F0" w:rsidRPr="00B406A2">
        <w:rPr>
          <w:i/>
          <w:iCs/>
          <w:sz w:val="22"/>
          <w:szCs w:val="22"/>
        </w:rPr>
        <w:t xml:space="preserve"> </w:t>
      </w:r>
      <w:r w:rsidR="00D9537F" w:rsidRPr="00B406A2">
        <w:rPr>
          <w:i/>
          <w:iCs/>
          <w:sz w:val="22"/>
          <w:szCs w:val="22"/>
        </w:rPr>
        <w:t>Kalamitätss</w:t>
      </w:r>
      <w:r w:rsidRPr="00B406A2">
        <w:rPr>
          <w:i/>
          <w:iCs/>
          <w:sz w:val="22"/>
          <w:szCs w:val="22"/>
        </w:rPr>
        <w:t>chäden durch langanhaltende Trockenheit oder</w:t>
      </w:r>
      <w:r w:rsidR="00773533" w:rsidRPr="00B406A2">
        <w:rPr>
          <w:i/>
          <w:iCs/>
          <w:sz w:val="22"/>
          <w:szCs w:val="22"/>
        </w:rPr>
        <w:t xml:space="preserve"> durch</w:t>
      </w:r>
      <w:r w:rsidRPr="00B406A2">
        <w:rPr>
          <w:i/>
          <w:iCs/>
          <w:sz w:val="22"/>
          <w:szCs w:val="22"/>
        </w:rPr>
        <w:t xml:space="preserve"> Waldbrände, entfällt die Verpflichtung zum Ersatz der Wildschadensverhütungskosten im Wald.</w:t>
      </w:r>
    </w:p>
    <w:p w:rsidR="001220F0" w:rsidRPr="00B406A2" w:rsidRDefault="001220F0" w:rsidP="001220F0">
      <w:pPr>
        <w:rPr>
          <w:sz w:val="22"/>
          <w:szCs w:val="22"/>
        </w:rPr>
      </w:pPr>
    </w:p>
    <w:p w:rsidR="001220F0" w:rsidRPr="00B406A2" w:rsidRDefault="001220F0" w:rsidP="00B2362D">
      <w:pPr>
        <w:numPr>
          <w:ilvl w:val="0"/>
          <w:numId w:val="14"/>
        </w:numPr>
        <w:ind w:left="426" w:hanging="426"/>
        <w:rPr>
          <w:sz w:val="22"/>
          <w:szCs w:val="22"/>
        </w:rPr>
      </w:pPr>
      <w:r w:rsidRPr="00B406A2">
        <w:rPr>
          <w:sz w:val="22"/>
          <w:szCs w:val="22"/>
        </w:rPr>
        <w:t xml:space="preserve">Der Verpächter soll den Pächter im Rahmen einer Revierbegehung über geplante Wildschadensverhütungsmaßnahmen informieren. </w:t>
      </w:r>
    </w:p>
    <w:p w:rsidR="00B2362D" w:rsidRPr="00B406A2" w:rsidRDefault="00B2362D" w:rsidP="001220F0">
      <w:pPr>
        <w:ind w:left="426"/>
        <w:rPr>
          <w:sz w:val="22"/>
          <w:szCs w:val="22"/>
        </w:rPr>
      </w:pPr>
      <w:r w:rsidRPr="00B406A2">
        <w:rPr>
          <w:sz w:val="22"/>
          <w:szCs w:val="22"/>
        </w:rPr>
        <w:t>Der Pächter ist über die in Abs. 1 genannten Wildschadensverhütungsmaßnahmen im Wald und deren voraussichtliche Kosten mindestens zwei Monate vor Beginn der Arbeiten zu unterrichten. Ihm ist Gelegenheit zur Stellungnahme zu geben. Er kann die Zahlung ganz oder teilweise abwenden, wenn und soweit er diese Maßnahmen nach fachlicher Weisung des Waldeigentümers auf eigene Kosten ausführt oder ausführen lässt. Unaufschiebbare Maßnahmen bleiben hiervon unberührt.</w:t>
      </w:r>
    </w:p>
    <w:p w:rsidR="00B2362D" w:rsidRPr="00B406A2" w:rsidRDefault="00B2362D" w:rsidP="00B2362D">
      <w:pPr>
        <w:ind w:left="426"/>
        <w:rPr>
          <w:sz w:val="22"/>
          <w:szCs w:val="22"/>
        </w:rPr>
      </w:pPr>
    </w:p>
    <w:p w:rsidR="00B2362D" w:rsidRPr="00B406A2" w:rsidRDefault="00B2362D" w:rsidP="00B2362D">
      <w:pPr>
        <w:numPr>
          <w:ilvl w:val="0"/>
          <w:numId w:val="14"/>
        </w:numPr>
        <w:ind w:left="426" w:hanging="426"/>
        <w:rPr>
          <w:sz w:val="22"/>
          <w:szCs w:val="22"/>
        </w:rPr>
      </w:pPr>
      <w:r w:rsidRPr="00B406A2">
        <w:rPr>
          <w:sz w:val="22"/>
          <w:szCs w:val="22"/>
        </w:rPr>
        <w:t>Die auf den Pächter entfallenden Kosten werden nach Ablauf eines jeden Jagdjahres erhoben. Sie sind nach Ablauf von einem Monat nach Zugang der Rechnung zur Zahlung fällig. Der Verpächter hat dem Pächter auf Verlangen über die Verwendung der Mittel Rechnung zu legen.</w:t>
      </w:r>
    </w:p>
    <w:p w:rsidR="00B2362D" w:rsidRPr="00B406A2" w:rsidRDefault="00B2362D" w:rsidP="00B2362D">
      <w:pPr>
        <w:rPr>
          <w:bCs/>
          <w:sz w:val="22"/>
          <w:szCs w:val="22"/>
        </w:rPr>
      </w:pPr>
    </w:p>
    <w:p w:rsidR="00B2362D" w:rsidRPr="00B406A2" w:rsidRDefault="00B2362D" w:rsidP="00B2362D">
      <w:pPr>
        <w:rPr>
          <w:bCs/>
          <w:sz w:val="22"/>
          <w:szCs w:val="22"/>
        </w:rPr>
      </w:pPr>
    </w:p>
    <w:p w:rsidR="00B2362D" w:rsidRPr="00B406A2" w:rsidRDefault="00B2362D" w:rsidP="00B2362D">
      <w:pPr>
        <w:rPr>
          <w:b/>
          <w:bCs/>
          <w:sz w:val="22"/>
          <w:szCs w:val="22"/>
        </w:rPr>
      </w:pPr>
    </w:p>
    <w:p w:rsidR="00B2362D" w:rsidRPr="00B406A2" w:rsidRDefault="00AD36E1" w:rsidP="00B2362D">
      <w:pPr>
        <w:jc w:val="center"/>
        <w:rPr>
          <w:b/>
          <w:bCs/>
          <w:sz w:val="22"/>
          <w:szCs w:val="22"/>
        </w:rPr>
      </w:pPr>
      <w:r w:rsidRPr="00B406A2">
        <w:rPr>
          <w:b/>
          <w:bCs/>
          <w:sz w:val="22"/>
          <w:szCs w:val="22"/>
        </w:rPr>
        <w:t>§ 10 Jagdbeauftragter</w:t>
      </w:r>
    </w:p>
    <w:p w:rsidR="00AD36E1" w:rsidRPr="00B406A2" w:rsidRDefault="00AD36E1" w:rsidP="00AD36E1">
      <w:pPr>
        <w:ind w:left="426"/>
        <w:rPr>
          <w:bCs/>
          <w:sz w:val="22"/>
          <w:szCs w:val="22"/>
        </w:rPr>
      </w:pPr>
    </w:p>
    <w:p w:rsidR="00D2622A" w:rsidRPr="00B406A2" w:rsidRDefault="00AD36E1" w:rsidP="00AD36E1">
      <w:pPr>
        <w:rPr>
          <w:sz w:val="22"/>
          <w:szCs w:val="22"/>
        </w:rPr>
      </w:pPr>
      <w:r w:rsidRPr="00B406A2">
        <w:rPr>
          <w:sz w:val="22"/>
          <w:szCs w:val="22"/>
        </w:rPr>
        <w:t xml:space="preserve">Befindet sich der ständige Aufenthaltsort des Pächters mehr als 30 km vom Jagdbezirk entfernt oder steht der Pächter aus sonstigen Gründen nicht regelmäßig zur Verfügung, </w:t>
      </w:r>
    </w:p>
    <w:p w:rsidR="00AD36E1" w:rsidRPr="00B406A2" w:rsidRDefault="00AD36E1" w:rsidP="00AD36E1">
      <w:pPr>
        <w:rPr>
          <w:bCs/>
          <w:sz w:val="22"/>
          <w:szCs w:val="22"/>
        </w:rPr>
      </w:pPr>
      <w:r w:rsidRPr="00B406A2">
        <w:rPr>
          <w:sz w:val="22"/>
          <w:szCs w:val="22"/>
        </w:rPr>
        <w:t>hat er einen Jahresjagdscheininhaber oder Wildtierschützer</w:t>
      </w:r>
      <w:r w:rsidRPr="00B406A2">
        <w:rPr>
          <w:b/>
          <w:sz w:val="22"/>
          <w:szCs w:val="22"/>
        </w:rPr>
        <w:t xml:space="preserve"> </w:t>
      </w:r>
      <w:r w:rsidRPr="00B406A2">
        <w:rPr>
          <w:sz w:val="22"/>
          <w:szCs w:val="22"/>
        </w:rPr>
        <w:t>zu benennen, der in der zum Jagdbezirk gehörenden Gemeinde oder einer Nachbargemeinde wohnt, regelmäßig zur Verfügung steht und auf Grund einer Jagderlaubnis imstande ist unaufschiebbare Maßnahmen in Abwesenheit des Pächters für ihn vorzunehmen.</w:t>
      </w:r>
    </w:p>
    <w:p w:rsidR="00B2362D" w:rsidRPr="00B406A2" w:rsidRDefault="00B2362D" w:rsidP="00B2362D">
      <w:pPr>
        <w:ind w:left="426"/>
        <w:rPr>
          <w:bCs/>
          <w:sz w:val="22"/>
          <w:szCs w:val="22"/>
        </w:rPr>
      </w:pPr>
    </w:p>
    <w:p w:rsidR="00B2362D" w:rsidRPr="00B406A2" w:rsidRDefault="00B2362D" w:rsidP="00B2362D">
      <w:pPr>
        <w:rPr>
          <w:bCs/>
          <w:sz w:val="22"/>
          <w:szCs w:val="22"/>
        </w:rPr>
      </w:pPr>
    </w:p>
    <w:p w:rsidR="00B2362D" w:rsidRPr="00B406A2" w:rsidRDefault="00B2362D" w:rsidP="00B2362D">
      <w:pPr>
        <w:jc w:val="center"/>
        <w:rPr>
          <w:b/>
          <w:bCs/>
          <w:sz w:val="22"/>
          <w:szCs w:val="22"/>
        </w:rPr>
      </w:pPr>
      <w:r w:rsidRPr="00B406A2">
        <w:rPr>
          <w:b/>
          <w:bCs/>
          <w:sz w:val="22"/>
          <w:szCs w:val="22"/>
        </w:rPr>
        <w:t>§ 11 Hegemaßnahmen</w:t>
      </w:r>
    </w:p>
    <w:p w:rsidR="00B2362D" w:rsidRPr="00B406A2" w:rsidRDefault="00B2362D" w:rsidP="00B2362D">
      <w:pPr>
        <w:rPr>
          <w:sz w:val="22"/>
          <w:szCs w:val="22"/>
        </w:rPr>
      </w:pPr>
    </w:p>
    <w:p w:rsidR="00B2362D" w:rsidRPr="00B406A2" w:rsidRDefault="00B2362D" w:rsidP="00B2362D">
      <w:pPr>
        <w:ind w:left="66"/>
        <w:rPr>
          <w:sz w:val="22"/>
          <w:szCs w:val="22"/>
        </w:rPr>
      </w:pPr>
      <w:r w:rsidRPr="00B406A2">
        <w:rPr>
          <w:sz w:val="22"/>
          <w:szCs w:val="22"/>
        </w:rPr>
        <w:t>Der Verpächter unterstützt den Pächter bei der Erfüllung der auch ihm obliegenden Hegepflicht, insbesondere durch Überlassung geeigneter, vorwiegend ungenutzter Flächen zwecks Anlage von Daueräsungsflächen und Wildwiesen zur Verbesserung der natürlichen Äsungsgrundlage und zur Vermeidung von Wildschäden, sofern solche Flächen in seinem Eigentum stehen oder ihm ein übertragbares Nutzungsrecht an solchen Flächen zusteht. Er stellt hierfür die in der Revierkarte eingezeichneten Flächen (Fl</w:t>
      </w:r>
      <w:r w:rsidR="00CE43E3" w:rsidRPr="00B406A2">
        <w:rPr>
          <w:sz w:val="22"/>
          <w:szCs w:val="22"/>
        </w:rPr>
        <w:t>.</w:t>
      </w:r>
      <w:r w:rsidRPr="00B406A2">
        <w:rPr>
          <w:sz w:val="22"/>
          <w:szCs w:val="22"/>
        </w:rPr>
        <w:t>Nrn.........................................................) unentgeltlich zur Verfügung. Der Pächter verpflichtet sich, diese Flächen auf seine Kosten in der genannten Weise zu bepflanzen und dauerhaft zu erhalten.</w:t>
      </w:r>
    </w:p>
    <w:p w:rsidR="00F15F3F" w:rsidRPr="00B406A2" w:rsidRDefault="00F15F3F" w:rsidP="00B2362D">
      <w:pPr>
        <w:rPr>
          <w:sz w:val="22"/>
          <w:szCs w:val="22"/>
        </w:rPr>
      </w:pPr>
    </w:p>
    <w:p w:rsidR="009A1E53" w:rsidRPr="00B406A2" w:rsidRDefault="009A1E53" w:rsidP="001220F0">
      <w:pPr>
        <w:rPr>
          <w:b/>
          <w:bCs/>
          <w:sz w:val="22"/>
          <w:szCs w:val="22"/>
        </w:rPr>
      </w:pPr>
    </w:p>
    <w:p w:rsidR="00B2362D" w:rsidRPr="00B406A2" w:rsidRDefault="00B2362D" w:rsidP="00B2362D">
      <w:pPr>
        <w:jc w:val="center"/>
        <w:rPr>
          <w:b/>
          <w:bCs/>
          <w:sz w:val="22"/>
          <w:szCs w:val="22"/>
        </w:rPr>
      </w:pPr>
      <w:r w:rsidRPr="00B406A2">
        <w:rPr>
          <w:b/>
          <w:bCs/>
          <w:sz w:val="22"/>
          <w:szCs w:val="22"/>
        </w:rPr>
        <w:t>§ 12 Vertragsanpassung</w:t>
      </w:r>
    </w:p>
    <w:p w:rsidR="00B2362D" w:rsidRPr="00B406A2" w:rsidRDefault="00B2362D" w:rsidP="00B2362D">
      <w:pPr>
        <w:rPr>
          <w:sz w:val="22"/>
          <w:szCs w:val="22"/>
        </w:rPr>
      </w:pPr>
    </w:p>
    <w:p w:rsidR="00B2362D" w:rsidRPr="00B406A2" w:rsidRDefault="00B2362D" w:rsidP="00B2362D">
      <w:pPr>
        <w:numPr>
          <w:ilvl w:val="0"/>
          <w:numId w:val="15"/>
        </w:numPr>
        <w:ind w:left="426"/>
        <w:rPr>
          <w:sz w:val="22"/>
          <w:szCs w:val="22"/>
        </w:rPr>
      </w:pPr>
      <w:r w:rsidRPr="00B406A2">
        <w:rPr>
          <w:sz w:val="22"/>
          <w:szCs w:val="22"/>
        </w:rPr>
        <w:t>Haben sich Umstände, die zur Grundlage des Vertrages geworden sind, nach Vertragsschluss schwerwiegend verändert und hätten Verpächter und Pächter den Vertrag nicht oder mit anderem Inhalt geschlossen, wenn sie die Veränderung vorausgesehen hätten, so kann die Anpassung des Vertrages gem. § 313 BGB verlangt werden. Als solche Umstände kommen insbesondere in Betracht</w:t>
      </w:r>
      <w:r w:rsidR="001220F0" w:rsidRPr="00B406A2">
        <w:rPr>
          <w:sz w:val="22"/>
          <w:szCs w:val="22"/>
        </w:rPr>
        <w:t>,</w:t>
      </w:r>
      <w:r w:rsidRPr="00B406A2">
        <w:rPr>
          <w:sz w:val="22"/>
          <w:szCs w:val="22"/>
        </w:rPr>
        <w:t xml:space="preserve"> die nicht nur unerhebliche Änderung des bei Abschluss des Vertrages geltenden</w:t>
      </w:r>
      <w:r w:rsidR="00B02C8C" w:rsidRPr="00B406A2">
        <w:rPr>
          <w:sz w:val="22"/>
          <w:szCs w:val="22"/>
        </w:rPr>
        <w:t xml:space="preserve"> Bundes-, Landes- und Europarechts sowie </w:t>
      </w:r>
      <w:r w:rsidR="00D3050F" w:rsidRPr="00B406A2">
        <w:rPr>
          <w:sz w:val="22"/>
          <w:szCs w:val="22"/>
        </w:rPr>
        <w:t>sonstiger</w:t>
      </w:r>
      <w:r w:rsidR="00F15F3F" w:rsidRPr="00B406A2">
        <w:rPr>
          <w:sz w:val="22"/>
          <w:szCs w:val="22"/>
        </w:rPr>
        <w:t xml:space="preserve"> für das </w:t>
      </w:r>
      <w:r w:rsidR="00DA1939" w:rsidRPr="00B406A2">
        <w:rPr>
          <w:sz w:val="22"/>
          <w:szCs w:val="22"/>
        </w:rPr>
        <w:t>Jagdausübungsrecht maßgebliche</w:t>
      </w:r>
      <w:r w:rsidR="00F15F3F" w:rsidRPr="00B406A2">
        <w:rPr>
          <w:sz w:val="22"/>
          <w:szCs w:val="22"/>
        </w:rPr>
        <w:t xml:space="preserve"> </w:t>
      </w:r>
      <w:r w:rsidR="00B02C8C" w:rsidRPr="00B406A2">
        <w:rPr>
          <w:sz w:val="22"/>
          <w:szCs w:val="22"/>
        </w:rPr>
        <w:t xml:space="preserve">Bestimmungen und Erlasse. </w:t>
      </w:r>
      <w:r w:rsidRPr="00B406A2">
        <w:rPr>
          <w:sz w:val="22"/>
          <w:szCs w:val="22"/>
        </w:rPr>
        <w:t>Ebenso können solche Umstände insbesondere gravierende Änderungen der Rechtsprechung oder anderer für die Jagdausübung und/oder die Vermarktung von Wildbret geltender, in ihrem Bedeutun</w:t>
      </w:r>
      <w:r w:rsidR="001220F0" w:rsidRPr="00B406A2">
        <w:rPr>
          <w:sz w:val="22"/>
          <w:szCs w:val="22"/>
        </w:rPr>
        <w:t>gsgehalt nicht nur unerhebliche</w:t>
      </w:r>
      <w:r w:rsidRPr="00B406A2">
        <w:rPr>
          <w:sz w:val="22"/>
          <w:szCs w:val="22"/>
        </w:rPr>
        <w:t xml:space="preserve"> Rechtsvorschriften sein. Kommt eine einvernehmliche Anpassung nicht zustande, können Verpächter und Pächter den Vertrag innerhalb angemessener Frist ab dem Scheitern der Anpassung zum Ende des Jagdjahres gemäß § 314 Bürgerliches Gesetzbuch kündigen. </w:t>
      </w:r>
    </w:p>
    <w:p w:rsidR="00B2362D" w:rsidRPr="00B406A2" w:rsidRDefault="00B2362D" w:rsidP="00B2362D">
      <w:pPr>
        <w:ind w:left="426"/>
        <w:rPr>
          <w:sz w:val="22"/>
          <w:szCs w:val="22"/>
        </w:rPr>
      </w:pPr>
    </w:p>
    <w:p w:rsidR="0049795D" w:rsidRPr="00B406A2" w:rsidRDefault="00B2362D" w:rsidP="00CC4A06">
      <w:pPr>
        <w:numPr>
          <w:ilvl w:val="0"/>
          <w:numId w:val="15"/>
        </w:numPr>
        <w:ind w:left="426"/>
        <w:rPr>
          <w:sz w:val="22"/>
          <w:szCs w:val="22"/>
        </w:rPr>
      </w:pPr>
      <w:r w:rsidRPr="00B406A2">
        <w:rPr>
          <w:sz w:val="22"/>
          <w:szCs w:val="22"/>
        </w:rPr>
        <w:t>Absatz 1 gilt auch, w</w:t>
      </w:r>
      <w:r w:rsidR="001220F0" w:rsidRPr="00B406A2">
        <w:rPr>
          <w:sz w:val="22"/>
          <w:szCs w:val="22"/>
        </w:rPr>
        <w:t xml:space="preserve">enn sich </w:t>
      </w:r>
      <w:r w:rsidRPr="00B406A2">
        <w:rPr>
          <w:sz w:val="22"/>
          <w:szCs w:val="22"/>
        </w:rPr>
        <w:t>Revierverhältnisse</w:t>
      </w:r>
      <w:r w:rsidR="001220F0" w:rsidRPr="00B406A2">
        <w:rPr>
          <w:sz w:val="22"/>
          <w:szCs w:val="22"/>
        </w:rPr>
        <w:t xml:space="preserve"> nachträglich</w:t>
      </w:r>
      <w:r w:rsidRPr="00B406A2">
        <w:rPr>
          <w:sz w:val="22"/>
          <w:szCs w:val="22"/>
        </w:rPr>
        <w:t xml:space="preserve"> auf Grund </w:t>
      </w:r>
      <w:r w:rsidR="001220F0" w:rsidRPr="00B406A2">
        <w:rPr>
          <w:sz w:val="22"/>
          <w:szCs w:val="22"/>
        </w:rPr>
        <w:t xml:space="preserve">des Auftretens </w:t>
      </w:r>
      <w:r w:rsidRPr="00B406A2">
        <w:rPr>
          <w:sz w:val="22"/>
          <w:szCs w:val="22"/>
        </w:rPr>
        <w:t>neuer wesentlicher Störquellen</w:t>
      </w:r>
      <w:r w:rsidR="001220F0" w:rsidRPr="00B406A2">
        <w:rPr>
          <w:sz w:val="22"/>
          <w:szCs w:val="22"/>
        </w:rPr>
        <w:t xml:space="preserve"> oder wesentlicher Veränderungen</w:t>
      </w:r>
      <w:r w:rsidRPr="00B406A2">
        <w:rPr>
          <w:i/>
          <w:sz w:val="22"/>
          <w:szCs w:val="22"/>
        </w:rPr>
        <w:t xml:space="preserve">, </w:t>
      </w:r>
      <w:r w:rsidR="004653E2" w:rsidRPr="00B406A2">
        <w:rPr>
          <w:i/>
          <w:sz w:val="22"/>
          <w:szCs w:val="22"/>
        </w:rPr>
        <w:t>z.B.</w:t>
      </w:r>
      <w:r w:rsidR="004653E2" w:rsidRPr="00B406A2">
        <w:rPr>
          <w:sz w:val="22"/>
          <w:szCs w:val="22"/>
        </w:rPr>
        <w:t xml:space="preserve"> </w:t>
      </w:r>
      <w:r w:rsidR="004653E2" w:rsidRPr="00B406A2">
        <w:rPr>
          <w:i/>
          <w:sz w:val="22"/>
          <w:szCs w:val="22"/>
        </w:rPr>
        <w:t>durch die Errichtung</w:t>
      </w:r>
      <w:r w:rsidR="004653E2" w:rsidRPr="00B406A2">
        <w:rPr>
          <w:sz w:val="22"/>
          <w:szCs w:val="22"/>
        </w:rPr>
        <w:t xml:space="preserve"> </w:t>
      </w:r>
      <w:r w:rsidR="004653E2" w:rsidRPr="00B406A2">
        <w:rPr>
          <w:i/>
          <w:sz w:val="22"/>
          <w:szCs w:val="22"/>
        </w:rPr>
        <w:t xml:space="preserve"> die Jagdausübung erheblich beeinträchtigender Freizeit -und Erholungseinrichtungen</w:t>
      </w:r>
      <w:r w:rsidR="0064623E" w:rsidRPr="00B406A2">
        <w:rPr>
          <w:i/>
          <w:sz w:val="22"/>
          <w:szCs w:val="22"/>
        </w:rPr>
        <w:t xml:space="preserve"> oder durch Bebauung</w:t>
      </w:r>
      <w:r w:rsidR="004653E2" w:rsidRPr="00B406A2">
        <w:rPr>
          <w:i/>
          <w:sz w:val="22"/>
          <w:szCs w:val="22"/>
        </w:rPr>
        <w:t xml:space="preserve">, </w:t>
      </w:r>
      <w:r w:rsidRPr="00B406A2">
        <w:rPr>
          <w:sz w:val="22"/>
          <w:szCs w:val="22"/>
        </w:rPr>
        <w:t xml:space="preserve">geänderter land- oder forstwirtschaftlicher Nutzung nicht nur unerheblich zum Nachteil der Jagd verändert haben, z.B. durch den Anbau großflächiger Monokulturen zur Energiegewinnung (Biomais u.a.) </w:t>
      </w:r>
      <w:r w:rsidR="00D3050F" w:rsidRPr="00B406A2">
        <w:rPr>
          <w:sz w:val="22"/>
          <w:szCs w:val="22"/>
        </w:rPr>
        <w:t>,</w:t>
      </w:r>
      <w:r w:rsidRPr="00B406A2">
        <w:rPr>
          <w:sz w:val="22"/>
          <w:szCs w:val="22"/>
        </w:rPr>
        <w:t>durch die Errichtung einer Biogas</w:t>
      </w:r>
      <w:r w:rsidR="00B02C8C" w:rsidRPr="00B406A2">
        <w:rPr>
          <w:sz w:val="22"/>
          <w:szCs w:val="22"/>
        </w:rPr>
        <w:t>- oder Windkraft</w:t>
      </w:r>
      <w:r w:rsidR="004653E2" w:rsidRPr="00B406A2">
        <w:rPr>
          <w:sz w:val="22"/>
          <w:szCs w:val="22"/>
        </w:rPr>
        <w:t xml:space="preserve">anlage </w:t>
      </w:r>
      <w:r w:rsidR="00D3050F" w:rsidRPr="00B406A2">
        <w:rPr>
          <w:i/>
          <w:sz w:val="22"/>
          <w:szCs w:val="22"/>
        </w:rPr>
        <w:t>oder</w:t>
      </w:r>
      <w:r w:rsidR="00D3050F" w:rsidRPr="00B406A2">
        <w:rPr>
          <w:sz w:val="22"/>
          <w:szCs w:val="22"/>
        </w:rPr>
        <w:t xml:space="preserve"> </w:t>
      </w:r>
      <w:r w:rsidR="00D3050F" w:rsidRPr="00B406A2">
        <w:rPr>
          <w:i/>
          <w:sz w:val="22"/>
          <w:szCs w:val="22"/>
        </w:rPr>
        <w:t>für den Fall außergewöhnlicher Naturereignisse wie z.B. große Sturmschäden,</w:t>
      </w:r>
      <w:r w:rsidR="00F15F3F" w:rsidRPr="00B406A2">
        <w:rPr>
          <w:i/>
          <w:sz w:val="22"/>
          <w:szCs w:val="22"/>
        </w:rPr>
        <w:t xml:space="preserve"> </w:t>
      </w:r>
      <w:r w:rsidR="00D3050F" w:rsidRPr="00B406A2">
        <w:rPr>
          <w:i/>
          <w:sz w:val="22"/>
          <w:szCs w:val="22"/>
        </w:rPr>
        <w:t>schwere</w:t>
      </w:r>
      <w:r w:rsidR="00773533" w:rsidRPr="00B406A2">
        <w:rPr>
          <w:i/>
          <w:sz w:val="22"/>
          <w:szCs w:val="22"/>
        </w:rPr>
        <w:t>r</w:t>
      </w:r>
      <w:r w:rsidR="00D3050F" w:rsidRPr="00B406A2">
        <w:rPr>
          <w:i/>
          <w:sz w:val="22"/>
          <w:szCs w:val="22"/>
        </w:rPr>
        <w:t xml:space="preserve"> </w:t>
      </w:r>
      <w:r w:rsidR="00773533" w:rsidRPr="00B406A2">
        <w:rPr>
          <w:i/>
          <w:sz w:val="22"/>
          <w:szCs w:val="22"/>
        </w:rPr>
        <w:t>Kalamitätss</w:t>
      </w:r>
      <w:r w:rsidR="00D3050F" w:rsidRPr="00B406A2">
        <w:rPr>
          <w:i/>
          <w:sz w:val="22"/>
          <w:szCs w:val="22"/>
        </w:rPr>
        <w:t xml:space="preserve">chäden durch anhaltende Trockenheit oder </w:t>
      </w:r>
      <w:r w:rsidR="00773533" w:rsidRPr="00B406A2">
        <w:rPr>
          <w:i/>
          <w:sz w:val="22"/>
          <w:szCs w:val="22"/>
        </w:rPr>
        <w:t xml:space="preserve">durch </w:t>
      </w:r>
      <w:r w:rsidR="00D3050F" w:rsidRPr="00B406A2">
        <w:rPr>
          <w:i/>
          <w:sz w:val="22"/>
          <w:szCs w:val="22"/>
        </w:rPr>
        <w:t>Waldbrände.</w:t>
      </w:r>
      <w:r w:rsidRPr="00B406A2">
        <w:rPr>
          <w:sz w:val="22"/>
          <w:szCs w:val="22"/>
        </w:rPr>
        <w:t xml:space="preserve"> </w:t>
      </w:r>
    </w:p>
    <w:p w:rsidR="00CC4A06" w:rsidRPr="00B406A2" w:rsidRDefault="0049795D" w:rsidP="0049795D">
      <w:pPr>
        <w:rPr>
          <w:sz w:val="22"/>
          <w:szCs w:val="22"/>
        </w:rPr>
      </w:pPr>
      <w:r w:rsidRPr="00B406A2">
        <w:rPr>
          <w:sz w:val="22"/>
          <w:szCs w:val="22"/>
        </w:rPr>
        <w:t xml:space="preserve">      </w:t>
      </w:r>
      <w:r w:rsidR="00B2362D" w:rsidRPr="00B406A2">
        <w:rPr>
          <w:sz w:val="22"/>
          <w:szCs w:val="22"/>
        </w:rPr>
        <w:t>Sonstige Rechte bleiben unberührt.</w:t>
      </w:r>
      <w:r w:rsidR="00CC4A06" w:rsidRPr="00B406A2">
        <w:rPr>
          <w:i/>
        </w:rPr>
        <w:t xml:space="preserve"> </w:t>
      </w:r>
    </w:p>
    <w:p w:rsidR="00CC4A06" w:rsidRPr="00B406A2" w:rsidRDefault="00CC4A06" w:rsidP="00CC4A06">
      <w:pPr>
        <w:pStyle w:val="Listenabsatz"/>
        <w:rPr>
          <w:i/>
        </w:rPr>
      </w:pPr>
    </w:p>
    <w:p w:rsidR="00B2362D" w:rsidRPr="00B406A2" w:rsidRDefault="00CC4A06" w:rsidP="00CC4A06">
      <w:pPr>
        <w:numPr>
          <w:ilvl w:val="0"/>
          <w:numId w:val="15"/>
        </w:numPr>
        <w:ind w:left="426"/>
        <w:rPr>
          <w:sz w:val="22"/>
          <w:szCs w:val="22"/>
        </w:rPr>
      </w:pPr>
      <w:r w:rsidRPr="00B406A2">
        <w:rPr>
          <w:i/>
          <w:sz w:val="22"/>
          <w:szCs w:val="22"/>
        </w:rPr>
        <w:t xml:space="preserve">Absatz 1 gilt auch bei amtlich bestätigtem Ausbruch einer Tierseuche (Z.B. Afrikanische Schweinpest) oder die </w:t>
      </w:r>
      <w:r w:rsidR="00F15F3F" w:rsidRPr="00B406A2">
        <w:rPr>
          <w:i/>
          <w:sz w:val="22"/>
          <w:szCs w:val="22"/>
        </w:rPr>
        <w:t xml:space="preserve">amtliche </w:t>
      </w:r>
      <w:r w:rsidRPr="00B406A2">
        <w:rPr>
          <w:i/>
          <w:sz w:val="22"/>
          <w:szCs w:val="22"/>
        </w:rPr>
        <w:t>Ausweisung eines Wolfsgebietes im oder in wesentlichen Teilen des Jagdbezirks</w:t>
      </w:r>
    </w:p>
    <w:p w:rsidR="00CC4A06" w:rsidRPr="00B406A2" w:rsidRDefault="00CC4A06" w:rsidP="00CC4A06">
      <w:pPr>
        <w:pStyle w:val="Listenabsatz"/>
        <w:rPr>
          <w:sz w:val="22"/>
          <w:szCs w:val="22"/>
        </w:rPr>
      </w:pPr>
    </w:p>
    <w:p w:rsidR="00B2362D" w:rsidRPr="00B406A2" w:rsidRDefault="00B2362D" w:rsidP="00B2362D">
      <w:pPr>
        <w:rPr>
          <w:bCs/>
          <w:sz w:val="22"/>
          <w:szCs w:val="22"/>
        </w:rPr>
      </w:pPr>
    </w:p>
    <w:p w:rsidR="009A1E53" w:rsidRPr="00B406A2" w:rsidRDefault="009A1E53" w:rsidP="00B2362D">
      <w:pPr>
        <w:rPr>
          <w:bCs/>
          <w:sz w:val="22"/>
          <w:szCs w:val="22"/>
        </w:rPr>
      </w:pPr>
    </w:p>
    <w:p w:rsidR="009A1E53" w:rsidRPr="00B406A2" w:rsidRDefault="009A1E53" w:rsidP="00B2362D">
      <w:pPr>
        <w:rPr>
          <w:bCs/>
          <w:sz w:val="22"/>
          <w:szCs w:val="22"/>
        </w:rPr>
      </w:pPr>
    </w:p>
    <w:p w:rsidR="00B2362D" w:rsidRPr="00B406A2" w:rsidRDefault="00B2362D" w:rsidP="00B2362D">
      <w:pPr>
        <w:jc w:val="center"/>
        <w:rPr>
          <w:b/>
          <w:bCs/>
          <w:sz w:val="22"/>
          <w:szCs w:val="22"/>
        </w:rPr>
      </w:pPr>
      <w:r w:rsidRPr="00B406A2">
        <w:rPr>
          <w:b/>
          <w:bCs/>
          <w:sz w:val="22"/>
          <w:szCs w:val="22"/>
        </w:rPr>
        <w:t>§ 13 Kündigung durch den Verpächter</w:t>
      </w:r>
    </w:p>
    <w:p w:rsidR="00B2362D" w:rsidRPr="00B406A2" w:rsidRDefault="00B2362D" w:rsidP="00B2362D">
      <w:pPr>
        <w:rPr>
          <w:bCs/>
          <w:sz w:val="22"/>
          <w:szCs w:val="22"/>
        </w:rPr>
      </w:pPr>
    </w:p>
    <w:p w:rsidR="00B2362D" w:rsidRPr="00B406A2" w:rsidRDefault="00B2362D" w:rsidP="00B2362D">
      <w:pPr>
        <w:numPr>
          <w:ilvl w:val="0"/>
          <w:numId w:val="16"/>
        </w:numPr>
        <w:ind w:left="426"/>
        <w:rPr>
          <w:bCs/>
          <w:sz w:val="22"/>
          <w:szCs w:val="22"/>
        </w:rPr>
      </w:pPr>
      <w:r w:rsidRPr="00B406A2">
        <w:rPr>
          <w:sz w:val="22"/>
          <w:szCs w:val="22"/>
        </w:rPr>
        <w:t>Der Verpächter kann</w:t>
      </w:r>
      <w:r w:rsidR="0064623E" w:rsidRPr="00B406A2">
        <w:rPr>
          <w:sz w:val="22"/>
          <w:szCs w:val="22"/>
        </w:rPr>
        <w:t xml:space="preserve"> den Pachtvertrag</w:t>
      </w:r>
      <w:r w:rsidRPr="00B406A2">
        <w:rPr>
          <w:sz w:val="22"/>
          <w:szCs w:val="22"/>
        </w:rPr>
        <w:t xml:space="preserve"> einem oder mehreren Päc</w:t>
      </w:r>
      <w:r w:rsidR="0064623E" w:rsidRPr="00B406A2">
        <w:rPr>
          <w:sz w:val="22"/>
          <w:szCs w:val="22"/>
        </w:rPr>
        <w:t xml:space="preserve">htern gegenüber </w:t>
      </w:r>
      <w:r w:rsidRPr="00B406A2">
        <w:rPr>
          <w:sz w:val="22"/>
          <w:szCs w:val="22"/>
        </w:rPr>
        <w:t>fristlos kündigen, wenn ein wichtiger Grund gegeben ist, auf Grund dessen ihm die Fortsetzung des Vertrages nicht mehr zuzumuten ist, insbesondere</w:t>
      </w:r>
    </w:p>
    <w:p w:rsidR="00B2362D" w:rsidRPr="00B406A2" w:rsidRDefault="00B2362D" w:rsidP="00B2362D">
      <w:pPr>
        <w:ind w:left="426"/>
        <w:rPr>
          <w:bCs/>
          <w:sz w:val="22"/>
          <w:szCs w:val="22"/>
        </w:rPr>
      </w:pPr>
    </w:p>
    <w:p w:rsidR="00B2362D" w:rsidRPr="00B406A2" w:rsidRDefault="00B2362D" w:rsidP="00B2362D">
      <w:pPr>
        <w:numPr>
          <w:ilvl w:val="0"/>
          <w:numId w:val="17"/>
        </w:numPr>
        <w:ind w:hanging="294"/>
        <w:rPr>
          <w:sz w:val="22"/>
          <w:szCs w:val="22"/>
        </w:rPr>
      </w:pPr>
      <w:r w:rsidRPr="00B406A2">
        <w:rPr>
          <w:sz w:val="22"/>
          <w:szCs w:val="22"/>
        </w:rPr>
        <w:t>wenn der Pächter mit der Zahlung des Pachtpreises trotz Fälligkeit und schriftlicher Mahnung ohne Rechtsgrund länger als drei Monate ganz oder mit einem erheblichen Teil in Rückstand ist;</w:t>
      </w:r>
    </w:p>
    <w:p w:rsidR="00B2362D" w:rsidRPr="00B406A2" w:rsidRDefault="00B2362D" w:rsidP="00B2362D">
      <w:pPr>
        <w:numPr>
          <w:ilvl w:val="0"/>
          <w:numId w:val="17"/>
        </w:numPr>
        <w:ind w:hanging="294"/>
        <w:rPr>
          <w:sz w:val="22"/>
          <w:szCs w:val="22"/>
        </w:rPr>
      </w:pPr>
      <w:r w:rsidRPr="00B406A2">
        <w:rPr>
          <w:sz w:val="22"/>
          <w:szCs w:val="22"/>
        </w:rPr>
        <w:t>wenn der Pächter die eidesstattliche Versicherung gemäß § 807 Zivilprozessordnung abgegeben hat oder das Insolvenzverfahren über sein Vermögen eröffnet oder die Eröffnung mangels Masse abgewiesen worden ist;</w:t>
      </w:r>
    </w:p>
    <w:p w:rsidR="00B2362D" w:rsidRPr="00B406A2" w:rsidRDefault="00B2362D" w:rsidP="00B2362D">
      <w:pPr>
        <w:rPr>
          <w:sz w:val="22"/>
          <w:szCs w:val="22"/>
        </w:rPr>
      </w:pPr>
    </w:p>
    <w:p w:rsidR="00B2362D" w:rsidRPr="00B406A2" w:rsidRDefault="00B2362D" w:rsidP="00B2362D">
      <w:pPr>
        <w:numPr>
          <w:ilvl w:val="0"/>
          <w:numId w:val="17"/>
        </w:numPr>
        <w:ind w:hanging="294"/>
        <w:rPr>
          <w:sz w:val="22"/>
          <w:szCs w:val="22"/>
        </w:rPr>
      </w:pPr>
      <w:r w:rsidRPr="00B406A2">
        <w:rPr>
          <w:sz w:val="22"/>
          <w:szCs w:val="22"/>
        </w:rPr>
        <w:t>wenn durch rechtskräftiges Urteil oder unanfechtbaren Bußgeldbescheid festgestellt ist, dass der Pächter wiederholt oder gröblich den jagd-, naturschutz-, tierschutz-   oder waffenrechtlichen Bestimmungen zuwidergehandelt hat;</w:t>
      </w:r>
    </w:p>
    <w:p w:rsidR="00B2362D" w:rsidRPr="00B406A2" w:rsidRDefault="00B2362D" w:rsidP="00B2362D">
      <w:pPr>
        <w:ind w:left="720"/>
        <w:rPr>
          <w:sz w:val="22"/>
          <w:szCs w:val="22"/>
        </w:rPr>
      </w:pPr>
    </w:p>
    <w:p w:rsidR="00B2362D" w:rsidRPr="00B406A2" w:rsidRDefault="00B2362D" w:rsidP="00B2362D">
      <w:pPr>
        <w:numPr>
          <w:ilvl w:val="0"/>
          <w:numId w:val="17"/>
        </w:numPr>
        <w:ind w:hanging="294"/>
        <w:rPr>
          <w:sz w:val="22"/>
          <w:szCs w:val="22"/>
        </w:rPr>
      </w:pPr>
      <w:r w:rsidRPr="00B406A2">
        <w:rPr>
          <w:sz w:val="22"/>
          <w:szCs w:val="22"/>
        </w:rPr>
        <w:t>wenn der Pächter ihm durch Gesetz auferlegte Maßnahmen zur Bekämpfung von Wildseuchen trotz schriftlicher Abmahnung durch den Verpächter oder per Bescheid auferlegte Maßnahmen zur Bekämpfung von Wildseuchen wiederholt nicht erfüllt;</w:t>
      </w:r>
    </w:p>
    <w:p w:rsidR="00B2362D" w:rsidRPr="00B406A2" w:rsidRDefault="00B2362D" w:rsidP="00B2362D">
      <w:pPr>
        <w:rPr>
          <w:sz w:val="22"/>
          <w:szCs w:val="22"/>
        </w:rPr>
      </w:pPr>
    </w:p>
    <w:p w:rsidR="00B2362D" w:rsidRPr="00B406A2" w:rsidRDefault="00B2362D" w:rsidP="00B2362D">
      <w:pPr>
        <w:numPr>
          <w:ilvl w:val="0"/>
          <w:numId w:val="17"/>
        </w:numPr>
        <w:ind w:hanging="294"/>
        <w:rPr>
          <w:sz w:val="22"/>
          <w:szCs w:val="22"/>
        </w:rPr>
      </w:pPr>
      <w:r w:rsidRPr="00B406A2">
        <w:rPr>
          <w:sz w:val="22"/>
          <w:szCs w:val="22"/>
        </w:rPr>
        <w:t>wenn zwischen den Mitpächtern so erhebliche Differenzen eingetreten sind, dass trotz schriftlicher Abmahnung durch den Verpächter eine ordnungsgemäße Ausübung der Hege und Jagd sowie der damit verbundenen Pflichten nicht mehr gewährleistet erscheint. Die Kündigung kann auch gegenüber nur einem oder mehreren Mitpächtern erfolgen.</w:t>
      </w:r>
    </w:p>
    <w:p w:rsidR="0049795D" w:rsidRPr="00B406A2" w:rsidRDefault="0049795D" w:rsidP="0049795D">
      <w:pPr>
        <w:rPr>
          <w:sz w:val="22"/>
          <w:szCs w:val="22"/>
        </w:rPr>
      </w:pPr>
    </w:p>
    <w:p w:rsidR="00B2362D" w:rsidRPr="00B406A2" w:rsidRDefault="00B2362D" w:rsidP="00B2362D">
      <w:pPr>
        <w:ind w:left="720" w:hanging="294"/>
        <w:rPr>
          <w:sz w:val="22"/>
          <w:szCs w:val="22"/>
        </w:rPr>
      </w:pPr>
    </w:p>
    <w:p w:rsidR="00B2362D" w:rsidRPr="00B406A2" w:rsidRDefault="00B2362D" w:rsidP="00B2362D">
      <w:pPr>
        <w:numPr>
          <w:ilvl w:val="0"/>
          <w:numId w:val="16"/>
        </w:numPr>
        <w:ind w:left="426"/>
        <w:rPr>
          <w:bCs/>
          <w:sz w:val="22"/>
          <w:szCs w:val="22"/>
        </w:rPr>
      </w:pPr>
      <w:r w:rsidRPr="00B406A2">
        <w:rPr>
          <w:sz w:val="22"/>
          <w:szCs w:val="22"/>
        </w:rPr>
        <w:t xml:space="preserve">Der Verpächter kann </w:t>
      </w:r>
      <w:r w:rsidR="0064623E" w:rsidRPr="00B406A2">
        <w:rPr>
          <w:sz w:val="22"/>
          <w:szCs w:val="22"/>
        </w:rPr>
        <w:t xml:space="preserve">den Pachtvertrag </w:t>
      </w:r>
      <w:r w:rsidRPr="00B406A2">
        <w:rPr>
          <w:sz w:val="22"/>
          <w:szCs w:val="22"/>
        </w:rPr>
        <w:t>einem oder mehreren Päc</w:t>
      </w:r>
      <w:r w:rsidR="0064623E" w:rsidRPr="00B406A2">
        <w:rPr>
          <w:sz w:val="22"/>
          <w:szCs w:val="22"/>
        </w:rPr>
        <w:t>htern gegenüber</w:t>
      </w:r>
      <w:r w:rsidRPr="00B406A2">
        <w:rPr>
          <w:sz w:val="22"/>
          <w:szCs w:val="22"/>
        </w:rPr>
        <w:t xml:space="preserve"> mit einer Frist von sechs Monaten zum Ende des Jagdjahres kündigen,</w:t>
      </w:r>
    </w:p>
    <w:p w:rsidR="00B2362D" w:rsidRPr="00B406A2" w:rsidRDefault="00B2362D" w:rsidP="00B2362D">
      <w:pPr>
        <w:ind w:left="426"/>
        <w:rPr>
          <w:bCs/>
          <w:sz w:val="22"/>
          <w:szCs w:val="22"/>
        </w:rPr>
      </w:pPr>
    </w:p>
    <w:p w:rsidR="00B2362D" w:rsidRPr="00B406A2" w:rsidRDefault="00B2362D" w:rsidP="00B2362D">
      <w:pPr>
        <w:numPr>
          <w:ilvl w:val="0"/>
          <w:numId w:val="17"/>
        </w:numPr>
        <w:ind w:hanging="294"/>
        <w:rPr>
          <w:sz w:val="22"/>
          <w:szCs w:val="22"/>
        </w:rPr>
      </w:pPr>
      <w:r w:rsidRPr="00B406A2">
        <w:rPr>
          <w:sz w:val="22"/>
          <w:szCs w:val="22"/>
        </w:rPr>
        <w:t>wenn der Pächter oder in seinem Auftrag handelnde Dritte trotz schriftlicher Abmahnung wiederholt oder gröblich gegen diesen Vertrag verstoßen haben;</w:t>
      </w:r>
    </w:p>
    <w:p w:rsidR="00B2362D" w:rsidRPr="00B406A2" w:rsidRDefault="00B2362D" w:rsidP="00B2362D">
      <w:pPr>
        <w:ind w:left="720" w:hanging="294"/>
        <w:rPr>
          <w:sz w:val="22"/>
          <w:szCs w:val="22"/>
        </w:rPr>
      </w:pPr>
    </w:p>
    <w:p w:rsidR="00B2362D" w:rsidRPr="00B406A2" w:rsidRDefault="00B2362D" w:rsidP="00B2362D">
      <w:pPr>
        <w:numPr>
          <w:ilvl w:val="0"/>
          <w:numId w:val="17"/>
        </w:numPr>
        <w:ind w:hanging="294"/>
        <w:rPr>
          <w:sz w:val="22"/>
          <w:szCs w:val="22"/>
        </w:rPr>
      </w:pPr>
      <w:r w:rsidRPr="00B406A2">
        <w:rPr>
          <w:sz w:val="22"/>
          <w:szCs w:val="22"/>
        </w:rPr>
        <w:t>wenn der Pächter einen durch gütliche Einigung, unanfechtbaren Vorbescheid oder rechtskräftiges Urteil festgestellten Wildschaden trotz schriftlicher Mahnung nicht innerhalb von drei Monaten erstattet hat.</w:t>
      </w:r>
    </w:p>
    <w:p w:rsidR="00B2362D" w:rsidRPr="00B406A2" w:rsidRDefault="00B2362D" w:rsidP="00B2362D">
      <w:pPr>
        <w:rPr>
          <w:sz w:val="22"/>
          <w:szCs w:val="22"/>
        </w:rPr>
      </w:pPr>
      <w:r w:rsidRPr="00B406A2">
        <w:rPr>
          <w:sz w:val="22"/>
          <w:szCs w:val="22"/>
        </w:rPr>
        <w:t xml:space="preserve">  </w:t>
      </w:r>
    </w:p>
    <w:p w:rsidR="00B2362D" w:rsidRPr="00B406A2" w:rsidRDefault="00B2362D" w:rsidP="00B2362D">
      <w:pPr>
        <w:numPr>
          <w:ilvl w:val="0"/>
          <w:numId w:val="16"/>
        </w:numPr>
        <w:ind w:left="426"/>
        <w:rPr>
          <w:bCs/>
          <w:sz w:val="22"/>
          <w:szCs w:val="22"/>
        </w:rPr>
      </w:pPr>
      <w:r w:rsidRPr="00B406A2">
        <w:rPr>
          <w:sz w:val="22"/>
          <w:szCs w:val="22"/>
        </w:rPr>
        <w:t>Hat der Pächter die Kündigung verschuldet, so hat er dem Verpächter den durch die vorzeitige Beendigung des Vertrages entstandenen Schaden entsprechend § </w:t>
      </w:r>
      <w:r w:rsidR="00B02C8C" w:rsidRPr="00B406A2">
        <w:rPr>
          <w:sz w:val="22"/>
          <w:szCs w:val="22"/>
        </w:rPr>
        <w:t xml:space="preserve">21 Abs. 2 S. 3 JWMG </w:t>
      </w:r>
      <w:r w:rsidRPr="00B406A2">
        <w:rPr>
          <w:sz w:val="22"/>
          <w:szCs w:val="22"/>
        </w:rPr>
        <w:t>zu ersetzen. Sonstige Rechte und Ansprüche des Verpächters, insbesondere auf Schadensersatz, Rücktritt vom Vertrag und Kündigung oder Anpassung des Vertrages an veränderte Umstände, bleiben unberührt.</w:t>
      </w:r>
    </w:p>
    <w:p w:rsidR="00B2362D" w:rsidRPr="00B406A2" w:rsidRDefault="00B2362D" w:rsidP="00B2362D">
      <w:pPr>
        <w:ind w:left="426"/>
        <w:rPr>
          <w:bCs/>
          <w:sz w:val="22"/>
          <w:szCs w:val="22"/>
        </w:rPr>
      </w:pPr>
    </w:p>
    <w:p w:rsidR="00B2362D" w:rsidRPr="00B406A2" w:rsidRDefault="00B2362D" w:rsidP="00B2362D">
      <w:pPr>
        <w:numPr>
          <w:ilvl w:val="0"/>
          <w:numId w:val="16"/>
        </w:numPr>
        <w:ind w:left="426"/>
        <w:rPr>
          <w:bCs/>
          <w:sz w:val="22"/>
          <w:szCs w:val="22"/>
        </w:rPr>
      </w:pPr>
      <w:r w:rsidRPr="00B406A2">
        <w:rPr>
          <w:sz w:val="22"/>
          <w:szCs w:val="22"/>
        </w:rPr>
        <w:t xml:space="preserve">Bei mehreren Pächtern findet § </w:t>
      </w:r>
      <w:r w:rsidR="00B02C8C" w:rsidRPr="00B406A2">
        <w:rPr>
          <w:sz w:val="22"/>
          <w:szCs w:val="22"/>
        </w:rPr>
        <w:t xml:space="preserve">22 JWMG </w:t>
      </w:r>
      <w:r w:rsidRPr="00B406A2">
        <w:rPr>
          <w:sz w:val="22"/>
          <w:szCs w:val="22"/>
        </w:rPr>
        <w:t>Anwendung.</w:t>
      </w:r>
    </w:p>
    <w:p w:rsidR="00B2362D" w:rsidRPr="00B406A2" w:rsidRDefault="00B2362D" w:rsidP="00B2362D">
      <w:pPr>
        <w:rPr>
          <w:sz w:val="22"/>
          <w:szCs w:val="22"/>
        </w:rPr>
      </w:pPr>
    </w:p>
    <w:p w:rsidR="00B2362D" w:rsidRPr="00B406A2" w:rsidRDefault="00B2362D" w:rsidP="00B2362D">
      <w:pPr>
        <w:rPr>
          <w:sz w:val="22"/>
          <w:szCs w:val="22"/>
        </w:rPr>
      </w:pPr>
    </w:p>
    <w:p w:rsidR="00B2362D" w:rsidRPr="00B406A2" w:rsidRDefault="00B2362D" w:rsidP="00B2362D">
      <w:pPr>
        <w:jc w:val="center"/>
        <w:rPr>
          <w:b/>
          <w:bCs/>
          <w:sz w:val="22"/>
          <w:szCs w:val="22"/>
        </w:rPr>
      </w:pPr>
      <w:r w:rsidRPr="00B406A2">
        <w:rPr>
          <w:b/>
          <w:bCs/>
          <w:sz w:val="22"/>
          <w:szCs w:val="22"/>
        </w:rPr>
        <w:t>§ 14 Kündigung durch den Pächter</w:t>
      </w:r>
    </w:p>
    <w:p w:rsidR="00B2362D" w:rsidRPr="00B406A2" w:rsidRDefault="00B2362D" w:rsidP="00B2362D">
      <w:pPr>
        <w:rPr>
          <w:sz w:val="22"/>
          <w:szCs w:val="22"/>
        </w:rPr>
      </w:pPr>
    </w:p>
    <w:p w:rsidR="00B2362D" w:rsidRPr="00B406A2" w:rsidRDefault="00B2362D" w:rsidP="00B2362D">
      <w:pPr>
        <w:numPr>
          <w:ilvl w:val="0"/>
          <w:numId w:val="18"/>
        </w:numPr>
        <w:ind w:left="426"/>
        <w:rPr>
          <w:bCs/>
          <w:sz w:val="22"/>
          <w:szCs w:val="22"/>
        </w:rPr>
      </w:pPr>
      <w:r w:rsidRPr="00B406A2">
        <w:rPr>
          <w:sz w:val="22"/>
          <w:szCs w:val="22"/>
        </w:rPr>
        <w:t>Der Pächter kann den Pachtvertrag fristlos kündigen, wenn ein wichtiger Grund gegeben ist, auf Grund dessen ihm die Fortsetzung des Pachtvertrages nicht zuzumuten ist, insbesondere</w:t>
      </w:r>
    </w:p>
    <w:p w:rsidR="00B2362D" w:rsidRPr="00B406A2" w:rsidRDefault="00B2362D" w:rsidP="00B2362D">
      <w:pPr>
        <w:ind w:left="426"/>
        <w:rPr>
          <w:sz w:val="22"/>
          <w:szCs w:val="22"/>
        </w:rPr>
      </w:pPr>
    </w:p>
    <w:p w:rsidR="00B2362D" w:rsidRPr="00B406A2" w:rsidRDefault="00B2362D" w:rsidP="00B2362D">
      <w:pPr>
        <w:numPr>
          <w:ilvl w:val="0"/>
          <w:numId w:val="19"/>
        </w:numPr>
        <w:ind w:left="709" w:hanging="283"/>
        <w:rPr>
          <w:bCs/>
          <w:sz w:val="22"/>
          <w:szCs w:val="22"/>
        </w:rPr>
      </w:pPr>
      <w:r w:rsidRPr="00B406A2">
        <w:rPr>
          <w:sz w:val="22"/>
          <w:szCs w:val="22"/>
        </w:rPr>
        <w:t>wenn bei einem als Hochwildjagd verpachteten Jagdbezirk von Anfang an oder</w:t>
      </w:r>
      <w:r w:rsidRPr="00B406A2">
        <w:rPr>
          <w:bCs/>
          <w:sz w:val="22"/>
          <w:szCs w:val="22"/>
        </w:rPr>
        <w:t xml:space="preserve"> </w:t>
      </w:r>
      <w:r w:rsidRPr="00B406A2">
        <w:rPr>
          <w:sz w:val="22"/>
          <w:szCs w:val="22"/>
        </w:rPr>
        <w:t>nachträglich während zweier Jahre in Folge kein Hochwild zur Jagdzeit als</w:t>
      </w:r>
      <w:r w:rsidRPr="00B406A2">
        <w:rPr>
          <w:bCs/>
          <w:sz w:val="22"/>
          <w:szCs w:val="22"/>
        </w:rPr>
        <w:t xml:space="preserve"> </w:t>
      </w:r>
      <w:r w:rsidRPr="00B406A2">
        <w:rPr>
          <w:sz w:val="22"/>
          <w:szCs w:val="22"/>
        </w:rPr>
        <w:t>Standwild vorkommt (vgl. § 1 Abs. 5 dieses Vertrages);</w:t>
      </w:r>
    </w:p>
    <w:p w:rsidR="00B2362D" w:rsidRPr="00B406A2" w:rsidRDefault="00B2362D" w:rsidP="00B2362D">
      <w:pPr>
        <w:ind w:left="709"/>
        <w:rPr>
          <w:bCs/>
          <w:sz w:val="22"/>
          <w:szCs w:val="22"/>
        </w:rPr>
      </w:pPr>
    </w:p>
    <w:p w:rsidR="00183AEC" w:rsidRPr="00B406A2" w:rsidRDefault="00B2362D" w:rsidP="00B53563">
      <w:pPr>
        <w:numPr>
          <w:ilvl w:val="0"/>
          <w:numId w:val="19"/>
        </w:numPr>
        <w:ind w:left="709" w:hanging="283"/>
        <w:rPr>
          <w:bCs/>
          <w:sz w:val="22"/>
          <w:szCs w:val="22"/>
        </w:rPr>
      </w:pPr>
      <w:r w:rsidRPr="00B406A2">
        <w:rPr>
          <w:sz w:val="22"/>
          <w:szCs w:val="22"/>
        </w:rPr>
        <w:t>wenn der Verpächter dem Pächter trotz schriftlicher Abmahnung schuldhaft nicht die</w:t>
      </w:r>
      <w:r w:rsidRPr="00B406A2">
        <w:rPr>
          <w:bCs/>
          <w:sz w:val="22"/>
          <w:szCs w:val="22"/>
        </w:rPr>
        <w:t xml:space="preserve"> </w:t>
      </w:r>
      <w:r w:rsidRPr="00B406A2">
        <w:rPr>
          <w:sz w:val="22"/>
          <w:szCs w:val="22"/>
        </w:rPr>
        <w:t>ungehinderte und ungestörte Ausübung der Jagd und Hege gewährt oder ihm</w:t>
      </w:r>
      <w:r w:rsidRPr="00B406A2">
        <w:rPr>
          <w:bCs/>
          <w:sz w:val="22"/>
          <w:szCs w:val="22"/>
        </w:rPr>
        <w:t xml:space="preserve"> </w:t>
      </w:r>
      <w:r w:rsidRPr="00B406A2">
        <w:rPr>
          <w:sz w:val="22"/>
          <w:szCs w:val="22"/>
        </w:rPr>
        <w:t>zurechenbare erhebliche Störungen der Jagdgenossen nicht unterbindet.</w:t>
      </w:r>
    </w:p>
    <w:p w:rsidR="00B2362D" w:rsidRPr="00B406A2" w:rsidRDefault="00183AEC" w:rsidP="00B2362D">
      <w:pPr>
        <w:rPr>
          <w:sz w:val="22"/>
          <w:szCs w:val="22"/>
        </w:rPr>
      </w:pPr>
      <w:r w:rsidRPr="00B406A2">
        <w:rPr>
          <w:sz w:val="22"/>
          <w:szCs w:val="22"/>
        </w:rPr>
        <w:t xml:space="preserve">            </w:t>
      </w:r>
    </w:p>
    <w:p w:rsidR="001E71EB" w:rsidRPr="00B406A2" w:rsidRDefault="001E71EB" w:rsidP="00D2622A">
      <w:pPr>
        <w:numPr>
          <w:ilvl w:val="0"/>
          <w:numId w:val="18"/>
        </w:numPr>
        <w:rPr>
          <w:bCs/>
          <w:sz w:val="22"/>
          <w:szCs w:val="22"/>
        </w:rPr>
      </w:pPr>
      <w:r w:rsidRPr="00B406A2">
        <w:rPr>
          <w:bCs/>
          <w:sz w:val="22"/>
          <w:szCs w:val="22"/>
        </w:rPr>
        <w:t>Der Pächter kann den Jagdpachtvertrag mit einer Frist von drei Monaten zu</w:t>
      </w:r>
      <w:r w:rsidR="00AD36E1" w:rsidRPr="00B406A2">
        <w:rPr>
          <w:bCs/>
          <w:sz w:val="22"/>
          <w:szCs w:val="22"/>
        </w:rPr>
        <w:t xml:space="preserve">m Ende des </w:t>
      </w:r>
      <w:r w:rsidR="00FB1ADB" w:rsidRPr="00B406A2">
        <w:rPr>
          <w:bCs/>
          <w:sz w:val="22"/>
          <w:szCs w:val="22"/>
        </w:rPr>
        <w:t xml:space="preserve">  </w:t>
      </w:r>
      <w:r w:rsidR="00B40BA2" w:rsidRPr="00B406A2">
        <w:rPr>
          <w:bCs/>
          <w:sz w:val="22"/>
          <w:szCs w:val="22"/>
        </w:rPr>
        <w:t xml:space="preserve">laufenden </w:t>
      </w:r>
      <w:r w:rsidR="00AD36E1" w:rsidRPr="00B406A2">
        <w:rPr>
          <w:bCs/>
          <w:sz w:val="22"/>
          <w:szCs w:val="22"/>
        </w:rPr>
        <w:t xml:space="preserve">Jagdjahres kündigen, </w:t>
      </w:r>
      <w:r w:rsidRPr="00B406A2">
        <w:rPr>
          <w:bCs/>
          <w:sz w:val="22"/>
          <w:szCs w:val="22"/>
        </w:rPr>
        <w:t xml:space="preserve">wenn der von ihm nachweislich entrichtete Wildschaden </w:t>
      </w:r>
      <w:r w:rsidR="00D620CD" w:rsidRPr="00B406A2">
        <w:rPr>
          <w:bCs/>
          <w:sz w:val="22"/>
          <w:szCs w:val="22"/>
        </w:rPr>
        <w:t>einschließlich entstandener Verfahrenskosten den Betrag von…</w:t>
      </w:r>
      <w:r w:rsidR="00CC4A06" w:rsidRPr="00B406A2">
        <w:rPr>
          <w:bCs/>
          <w:sz w:val="22"/>
          <w:szCs w:val="22"/>
        </w:rPr>
        <w:t>…..</w:t>
      </w:r>
      <w:r w:rsidR="00D620CD" w:rsidRPr="00B406A2">
        <w:rPr>
          <w:bCs/>
          <w:sz w:val="22"/>
          <w:szCs w:val="22"/>
        </w:rPr>
        <w:t>.  € überschritten hat.</w:t>
      </w:r>
    </w:p>
    <w:p w:rsidR="001E71EB" w:rsidRPr="00B406A2" w:rsidRDefault="001E71EB" w:rsidP="001E71EB">
      <w:pPr>
        <w:ind w:left="426"/>
        <w:rPr>
          <w:bCs/>
          <w:sz w:val="22"/>
          <w:szCs w:val="22"/>
        </w:rPr>
      </w:pPr>
      <w:r w:rsidRPr="00B406A2">
        <w:rPr>
          <w:bCs/>
          <w:sz w:val="22"/>
          <w:szCs w:val="22"/>
        </w:rPr>
        <w:t xml:space="preserve"> </w:t>
      </w:r>
    </w:p>
    <w:p w:rsidR="00B2362D" w:rsidRPr="00B406A2" w:rsidRDefault="00B2362D" w:rsidP="001E71EB">
      <w:pPr>
        <w:numPr>
          <w:ilvl w:val="0"/>
          <w:numId w:val="18"/>
        </w:numPr>
        <w:ind w:left="426"/>
        <w:rPr>
          <w:bCs/>
          <w:sz w:val="22"/>
          <w:szCs w:val="22"/>
        </w:rPr>
      </w:pPr>
      <w:r w:rsidRPr="00B406A2">
        <w:rPr>
          <w:sz w:val="22"/>
          <w:szCs w:val="22"/>
        </w:rPr>
        <w:t xml:space="preserve">Der Pächter kann den Jagdpachtvertrag mit einer Frist von sechs Monaten zum Ende </w:t>
      </w:r>
      <w:r w:rsidR="00245F87">
        <w:rPr>
          <w:sz w:val="22"/>
          <w:szCs w:val="22"/>
        </w:rPr>
        <w:t xml:space="preserve">  </w:t>
      </w:r>
      <w:r w:rsidRPr="00B406A2">
        <w:rPr>
          <w:sz w:val="22"/>
          <w:szCs w:val="22"/>
        </w:rPr>
        <w:t xml:space="preserve">des Jagdjahres kündigen, </w:t>
      </w:r>
    </w:p>
    <w:p w:rsidR="00B2362D" w:rsidRPr="00B406A2" w:rsidRDefault="00B2362D" w:rsidP="00B2362D">
      <w:pPr>
        <w:ind w:left="426"/>
        <w:rPr>
          <w:bCs/>
          <w:sz w:val="22"/>
          <w:szCs w:val="22"/>
        </w:rPr>
      </w:pPr>
    </w:p>
    <w:p w:rsidR="00B2362D" w:rsidRPr="00B406A2" w:rsidRDefault="00B2362D" w:rsidP="00B2362D">
      <w:pPr>
        <w:numPr>
          <w:ilvl w:val="0"/>
          <w:numId w:val="20"/>
        </w:numPr>
        <w:ind w:left="709" w:hanging="283"/>
        <w:rPr>
          <w:sz w:val="22"/>
          <w:szCs w:val="22"/>
        </w:rPr>
      </w:pPr>
      <w:r w:rsidRPr="00B406A2">
        <w:rPr>
          <w:sz w:val="22"/>
          <w:szCs w:val="22"/>
        </w:rPr>
        <w:t>wenn der Verpächter trotz schriftlicher Abmahnung wiederholt oder gröblich gege</w:t>
      </w:r>
      <w:r w:rsidR="006F286F" w:rsidRPr="00B406A2">
        <w:rPr>
          <w:sz w:val="22"/>
          <w:szCs w:val="22"/>
        </w:rPr>
        <w:t>n diesen Vertrag verstoßen hat;</w:t>
      </w:r>
    </w:p>
    <w:p w:rsidR="006F286F" w:rsidRPr="00B406A2" w:rsidRDefault="006F286F" w:rsidP="006F286F">
      <w:pPr>
        <w:ind w:left="709"/>
        <w:rPr>
          <w:sz w:val="22"/>
          <w:szCs w:val="22"/>
        </w:rPr>
      </w:pPr>
    </w:p>
    <w:p w:rsidR="00B2362D" w:rsidRPr="00B406A2" w:rsidRDefault="00B2362D" w:rsidP="00B2362D">
      <w:pPr>
        <w:numPr>
          <w:ilvl w:val="0"/>
          <w:numId w:val="20"/>
        </w:numPr>
        <w:ind w:left="709" w:hanging="283"/>
        <w:rPr>
          <w:sz w:val="22"/>
          <w:szCs w:val="22"/>
        </w:rPr>
      </w:pPr>
      <w:r w:rsidRPr="00B406A2">
        <w:rPr>
          <w:sz w:val="22"/>
          <w:szCs w:val="22"/>
        </w:rPr>
        <w:t>wenn die bejagbare Fläche (§ 1 Abs. 3) um mehr als 25 v.H. größer oder kleiner geworden ist.</w:t>
      </w:r>
    </w:p>
    <w:p w:rsidR="006F286F" w:rsidRPr="00B406A2" w:rsidRDefault="006F286F" w:rsidP="006F286F">
      <w:pPr>
        <w:ind w:left="709"/>
        <w:rPr>
          <w:sz w:val="22"/>
          <w:szCs w:val="22"/>
        </w:rPr>
      </w:pPr>
    </w:p>
    <w:p w:rsidR="00B53563" w:rsidRPr="00B406A2" w:rsidRDefault="006F286F" w:rsidP="00B2362D">
      <w:pPr>
        <w:numPr>
          <w:ilvl w:val="0"/>
          <w:numId w:val="20"/>
        </w:numPr>
        <w:ind w:left="709" w:hanging="283"/>
        <w:rPr>
          <w:sz w:val="22"/>
          <w:szCs w:val="22"/>
        </w:rPr>
      </w:pPr>
      <w:r w:rsidRPr="00B406A2">
        <w:rPr>
          <w:sz w:val="22"/>
          <w:szCs w:val="22"/>
        </w:rPr>
        <w:lastRenderedPageBreak/>
        <w:t>w</w:t>
      </w:r>
      <w:r w:rsidR="00B53563" w:rsidRPr="00B406A2">
        <w:rPr>
          <w:sz w:val="22"/>
          <w:szCs w:val="22"/>
        </w:rPr>
        <w:t xml:space="preserve">enn </w:t>
      </w:r>
      <w:r w:rsidRPr="00B406A2">
        <w:rPr>
          <w:sz w:val="22"/>
          <w:szCs w:val="22"/>
        </w:rPr>
        <w:t xml:space="preserve">eine einvernehmliche Vertragsanpassung nach § 12 nicht zustande kommt, insbesondere </w:t>
      </w:r>
    </w:p>
    <w:p w:rsidR="00B53563" w:rsidRPr="00B406A2" w:rsidRDefault="00B53563" w:rsidP="006F286F">
      <w:pPr>
        <w:pStyle w:val="Listenabsatz"/>
        <w:numPr>
          <w:ilvl w:val="0"/>
          <w:numId w:val="33"/>
        </w:numPr>
        <w:rPr>
          <w:sz w:val="22"/>
          <w:szCs w:val="22"/>
        </w:rPr>
      </w:pPr>
      <w:r w:rsidRPr="00B406A2">
        <w:rPr>
          <w:i/>
          <w:iCs/>
          <w:sz w:val="22"/>
          <w:szCs w:val="22"/>
        </w:rPr>
        <w:t>bei</w:t>
      </w:r>
      <w:r w:rsidR="00444B3A" w:rsidRPr="00B406A2">
        <w:rPr>
          <w:i/>
          <w:iCs/>
          <w:sz w:val="22"/>
          <w:szCs w:val="22"/>
        </w:rPr>
        <w:t xml:space="preserve"> außergewöhnliche</w:t>
      </w:r>
      <w:r w:rsidR="00D9537F" w:rsidRPr="00B406A2">
        <w:rPr>
          <w:i/>
          <w:iCs/>
          <w:sz w:val="22"/>
          <w:szCs w:val="22"/>
        </w:rPr>
        <w:t>n</w:t>
      </w:r>
      <w:r w:rsidRPr="00B406A2">
        <w:rPr>
          <w:i/>
          <w:iCs/>
          <w:sz w:val="22"/>
          <w:szCs w:val="22"/>
        </w:rPr>
        <w:t xml:space="preserve"> Naturereigniss</w:t>
      </w:r>
      <w:r w:rsidR="00444B3A" w:rsidRPr="00B406A2">
        <w:rPr>
          <w:i/>
          <w:iCs/>
          <w:sz w:val="22"/>
          <w:szCs w:val="22"/>
        </w:rPr>
        <w:t>en wie z.B. große</w:t>
      </w:r>
      <w:r w:rsidR="00D9537F" w:rsidRPr="00B406A2">
        <w:rPr>
          <w:i/>
          <w:iCs/>
          <w:sz w:val="22"/>
          <w:szCs w:val="22"/>
        </w:rPr>
        <w:t>r</w:t>
      </w:r>
      <w:r w:rsidR="00444B3A" w:rsidRPr="00B406A2">
        <w:rPr>
          <w:i/>
          <w:iCs/>
          <w:sz w:val="22"/>
          <w:szCs w:val="22"/>
        </w:rPr>
        <w:t xml:space="preserve"> Sturmschäden, schwere</w:t>
      </w:r>
      <w:r w:rsidR="00775612" w:rsidRPr="00B406A2">
        <w:rPr>
          <w:i/>
          <w:iCs/>
          <w:sz w:val="22"/>
          <w:szCs w:val="22"/>
        </w:rPr>
        <w:t>n</w:t>
      </w:r>
      <w:r w:rsidR="00444B3A" w:rsidRPr="00B406A2">
        <w:rPr>
          <w:i/>
          <w:iCs/>
          <w:sz w:val="22"/>
          <w:szCs w:val="22"/>
        </w:rPr>
        <w:t xml:space="preserve"> </w:t>
      </w:r>
      <w:r w:rsidR="00D9537F" w:rsidRPr="00B406A2">
        <w:rPr>
          <w:i/>
          <w:iCs/>
          <w:sz w:val="22"/>
          <w:szCs w:val="22"/>
        </w:rPr>
        <w:t>Kalamitätss</w:t>
      </w:r>
      <w:r w:rsidRPr="00B406A2">
        <w:rPr>
          <w:i/>
          <w:iCs/>
          <w:sz w:val="22"/>
          <w:szCs w:val="22"/>
        </w:rPr>
        <w:t>chäden durch langanhaltende Trockenheit oder</w:t>
      </w:r>
      <w:r w:rsidR="00773533" w:rsidRPr="00B406A2">
        <w:rPr>
          <w:i/>
          <w:iCs/>
          <w:sz w:val="22"/>
          <w:szCs w:val="22"/>
        </w:rPr>
        <w:t xml:space="preserve"> durch</w:t>
      </w:r>
      <w:r w:rsidRPr="00B406A2">
        <w:rPr>
          <w:i/>
          <w:iCs/>
          <w:sz w:val="22"/>
          <w:szCs w:val="22"/>
        </w:rPr>
        <w:t xml:space="preserve"> Waldbrände*</w:t>
      </w:r>
    </w:p>
    <w:p w:rsidR="00B53563" w:rsidRPr="00B406A2" w:rsidRDefault="00B53563" w:rsidP="00B53563">
      <w:pPr>
        <w:ind w:left="709"/>
        <w:rPr>
          <w:sz w:val="22"/>
          <w:szCs w:val="22"/>
        </w:rPr>
      </w:pPr>
    </w:p>
    <w:p w:rsidR="00B53563" w:rsidRPr="00B406A2" w:rsidRDefault="00B53563" w:rsidP="006F286F">
      <w:pPr>
        <w:pStyle w:val="Listenabsatz"/>
        <w:numPr>
          <w:ilvl w:val="0"/>
          <w:numId w:val="33"/>
        </w:numPr>
        <w:rPr>
          <w:sz w:val="22"/>
          <w:szCs w:val="22"/>
        </w:rPr>
      </w:pPr>
      <w:r w:rsidRPr="00B406A2">
        <w:rPr>
          <w:i/>
          <w:sz w:val="22"/>
          <w:szCs w:val="22"/>
        </w:rPr>
        <w:t>bei amtlich bestätigtem Ausbruch einer Tierseuche (Z.B. Afrikanische Schweinpest) oder die amtliche Ausweisung eines Wolfsgebietes im oder in wesentlichen Teilen des Jagdbezirks*</w:t>
      </w:r>
    </w:p>
    <w:p w:rsidR="00B2362D" w:rsidRPr="00B406A2" w:rsidRDefault="00B2362D" w:rsidP="00B2362D">
      <w:pPr>
        <w:rPr>
          <w:sz w:val="22"/>
          <w:szCs w:val="22"/>
        </w:rPr>
      </w:pPr>
    </w:p>
    <w:p w:rsidR="00B2362D" w:rsidRPr="00B406A2" w:rsidRDefault="00B2362D" w:rsidP="00B2362D">
      <w:pPr>
        <w:numPr>
          <w:ilvl w:val="0"/>
          <w:numId w:val="18"/>
        </w:numPr>
        <w:ind w:left="426"/>
        <w:rPr>
          <w:bCs/>
          <w:sz w:val="22"/>
          <w:szCs w:val="22"/>
        </w:rPr>
      </w:pPr>
      <w:r w:rsidRPr="00B406A2">
        <w:rPr>
          <w:sz w:val="22"/>
          <w:szCs w:val="22"/>
        </w:rPr>
        <w:t>Sonstige Rechte und Ansprüche des Pächters, insbesondere auf Minderung</w:t>
      </w:r>
      <w:r w:rsidRPr="00B406A2">
        <w:rPr>
          <w:bCs/>
          <w:sz w:val="22"/>
          <w:szCs w:val="22"/>
        </w:rPr>
        <w:t xml:space="preserve"> </w:t>
      </w:r>
      <w:r w:rsidRPr="00B406A2">
        <w:rPr>
          <w:sz w:val="22"/>
          <w:szCs w:val="22"/>
        </w:rPr>
        <w:t>des Pachtpreises, Schadensersatz, Rücktritt vom Vertrag sowie Kündigung oder Anpassung des Vertrages an veränderte Umstände gemäß § 15, bleiben unberührt.</w:t>
      </w:r>
    </w:p>
    <w:p w:rsidR="00B2362D" w:rsidRPr="00B406A2" w:rsidRDefault="00B2362D" w:rsidP="00B2362D">
      <w:pPr>
        <w:ind w:left="426"/>
        <w:rPr>
          <w:bCs/>
          <w:sz w:val="22"/>
          <w:szCs w:val="22"/>
        </w:rPr>
      </w:pPr>
    </w:p>
    <w:p w:rsidR="00772196" w:rsidRPr="00B406A2" w:rsidRDefault="0064623E" w:rsidP="00F15F3F">
      <w:pPr>
        <w:numPr>
          <w:ilvl w:val="0"/>
          <w:numId w:val="18"/>
        </w:numPr>
        <w:ind w:left="426"/>
        <w:rPr>
          <w:bCs/>
          <w:sz w:val="22"/>
          <w:szCs w:val="22"/>
        </w:rPr>
      </w:pPr>
      <w:r w:rsidRPr="00B406A2">
        <w:rPr>
          <w:sz w:val="22"/>
          <w:szCs w:val="22"/>
        </w:rPr>
        <w:t>Jeder Mitpächter ist</w:t>
      </w:r>
      <w:r w:rsidR="00B2362D" w:rsidRPr="00B406A2">
        <w:rPr>
          <w:sz w:val="22"/>
          <w:szCs w:val="22"/>
        </w:rPr>
        <w:t xml:space="preserve"> berechtigt, den Pachtvertrag für seine Person zu kündigen. Für die übrigen Mitpächter und den Verpächter findet § </w:t>
      </w:r>
      <w:r w:rsidR="00B02C8C" w:rsidRPr="00B406A2">
        <w:rPr>
          <w:sz w:val="22"/>
          <w:szCs w:val="22"/>
        </w:rPr>
        <w:t xml:space="preserve">22 JWMG </w:t>
      </w:r>
      <w:r w:rsidR="00F15F3F" w:rsidRPr="00B406A2">
        <w:rPr>
          <w:sz w:val="22"/>
          <w:szCs w:val="22"/>
        </w:rPr>
        <w:t>Anwendung</w:t>
      </w:r>
    </w:p>
    <w:p w:rsidR="00B2362D" w:rsidRPr="00B406A2" w:rsidRDefault="00B2362D" w:rsidP="00B2362D">
      <w:pPr>
        <w:ind w:left="360"/>
        <w:rPr>
          <w:sz w:val="22"/>
          <w:szCs w:val="22"/>
        </w:rPr>
      </w:pPr>
    </w:p>
    <w:p w:rsidR="00B2362D" w:rsidRPr="00B406A2" w:rsidRDefault="00B2362D" w:rsidP="00B2362D">
      <w:pPr>
        <w:rPr>
          <w:bCs/>
          <w:sz w:val="22"/>
          <w:szCs w:val="22"/>
        </w:rPr>
      </w:pPr>
    </w:p>
    <w:p w:rsidR="00B2362D" w:rsidRPr="00B406A2" w:rsidRDefault="00B2362D" w:rsidP="00B2362D">
      <w:pPr>
        <w:jc w:val="center"/>
        <w:rPr>
          <w:b/>
          <w:bCs/>
          <w:sz w:val="22"/>
          <w:szCs w:val="22"/>
        </w:rPr>
      </w:pPr>
      <w:r w:rsidRPr="00B406A2">
        <w:rPr>
          <w:b/>
          <w:bCs/>
          <w:sz w:val="22"/>
          <w:szCs w:val="22"/>
        </w:rPr>
        <w:t>§ 15 Tod des Pächters</w:t>
      </w:r>
    </w:p>
    <w:p w:rsidR="00B2362D" w:rsidRPr="00B406A2" w:rsidRDefault="00B2362D" w:rsidP="00B2362D">
      <w:pPr>
        <w:rPr>
          <w:sz w:val="22"/>
          <w:szCs w:val="22"/>
        </w:rPr>
      </w:pPr>
    </w:p>
    <w:p w:rsidR="00B2362D" w:rsidRPr="00B406A2" w:rsidRDefault="00B2362D" w:rsidP="00B2362D">
      <w:pPr>
        <w:numPr>
          <w:ilvl w:val="0"/>
          <w:numId w:val="21"/>
        </w:numPr>
        <w:ind w:left="426" w:hanging="349"/>
        <w:rPr>
          <w:bCs/>
          <w:sz w:val="22"/>
          <w:szCs w:val="22"/>
        </w:rPr>
      </w:pPr>
      <w:r w:rsidRPr="00B406A2">
        <w:rPr>
          <w:sz w:val="22"/>
          <w:szCs w:val="22"/>
        </w:rPr>
        <w:t>Stirbt ein Alleinpächter,</w:t>
      </w:r>
      <w:r w:rsidRPr="00B406A2">
        <w:rPr>
          <w:bCs/>
          <w:sz w:val="22"/>
          <w:szCs w:val="22"/>
        </w:rPr>
        <w:t xml:space="preserve"> </w:t>
      </w:r>
      <w:r w:rsidRPr="00B406A2">
        <w:rPr>
          <w:sz w:val="22"/>
          <w:szCs w:val="22"/>
        </w:rPr>
        <w:t>erlischt der Jagdpachtvertrag mit Ablauf des Jagdjahres, in dem der Tod des Pächters eingetreten ist. Vom Zeitpunkt des Todes bis zum Ablauf des Jagdjah</w:t>
      </w:r>
      <w:r w:rsidRPr="00B406A2">
        <w:rPr>
          <w:sz w:val="22"/>
          <w:szCs w:val="22"/>
        </w:rPr>
        <w:softHyphen/>
        <w:t>res haben die Erben des Pächters eine jagdpachtfähige Person zu benennen, die in den Pacht</w:t>
      </w:r>
      <w:r w:rsidRPr="00B406A2">
        <w:rPr>
          <w:sz w:val="22"/>
          <w:szCs w:val="22"/>
        </w:rPr>
        <w:softHyphen/>
        <w:t>vertrag an Stelle des verstorbenen Pächters eintritt. Erfolgt dies nicht oder nicht rechtzeitig, so kann der Verpächter auf Kosten der Erben angestellte Jäger mit der Jagdausübung beauftragen.</w:t>
      </w:r>
    </w:p>
    <w:p w:rsidR="00B2362D" w:rsidRPr="00B406A2" w:rsidRDefault="00B2362D" w:rsidP="00B2362D">
      <w:pPr>
        <w:ind w:left="426"/>
        <w:rPr>
          <w:bCs/>
          <w:sz w:val="22"/>
          <w:szCs w:val="22"/>
        </w:rPr>
      </w:pPr>
    </w:p>
    <w:p w:rsidR="00B2362D" w:rsidRPr="00B406A2" w:rsidRDefault="00B2362D" w:rsidP="00B2362D">
      <w:pPr>
        <w:numPr>
          <w:ilvl w:val="0"/>
          <w:numId w:val="21"/>
        </w:numPr>
        <w:ind w:left="426" w:hanging="349"/>
        <w:rPr>
          <w:bCs/>
          <w:sz w:val="22"/>
          <w:szCs w:val="22"/>
        </w:rPr>
      </w:pPr>
      <w:r w:rsidRPr="00B406A2">
        <w:rPr>
          <w:bCs/>
          <w:sz w:val="22"/>
          <w:szCs w:val="22"/>
        </w:rPr>
        <w:t>Im Falle des Todes eines Mitpächters erlischt der Vertrag gegenüber dem verstorbenen Mitpächter</w:t>
      </w:r>
      <w:r w:rsidRPr="00B406A2">
        <w:rPr>
          <w:sz w:val="22"/>
          <w:szCs w:val="22"/>
        </w:rPr>
        <w:t xml:space="preserve"> mit Ablauf des Jagdjahres, in dem der Tod des Mitpächters eingetreten ist</w:t>
      </w:r>
      <w:r w:rsidRPr="00B406A2">
        <w:rPr>
          <w:bCs/>
          <w:sz w:val="22"/>
          <w:szCs w:val="22"/>
        </w:rPr>
        <w:t xml:space="preserve">. Im Übrigen findet § </w:t>
      </w:r>
      <w:r w:rsidR="00B02C8C" w:rsidRPr="00B406A2">
        <w:rPr>
          <w:bCs/>
          <w:sz w:val="22"/>
          <w:szCs w:val="22"/>
        </w:rPr>
        <w:t xml:space="preserve">22 JWMG </w:t>
      </w:r>
      <w:r w:rsidRPr="00B406A2">
        <w:rPr>
          <w:bCs/>
          <w:sz w:val="22"/>
          <w:szCs w:val="22"/>
        </w:rPr>
        <w:t>mit der Maßgabe Anwendung, dass der Jagdpachtvertrag auch gegenüber dem verstorbenen Mitpächter bzw. seinen Erben sofort erlischt, wenn dem/den Mitpächtern die Aufrechterhaltung infolge des Ausscheidens des Verstorbenen nicht zuzumuten ist und diese den Vertrag mit sofortiger Wirkung kündigen.</w:t>
      </w:r>
    </w:p>
    <w:p w:rsidR="00B2362D" w:rsidRPr="00B406A2" w:rsidRDefault="00B2362D" w:rsidP="00B2362D">
      <w:pPr>
        <w:ind w:left="426"/>
        <w:rPr>
          <w:bCs/>
          <w:sz w:val="22"/>
          <w:szCs w:val="22"/>
        </w:rPr>
      </w:pPr>
    </w:p>
    <w:p w:rsidR="00B2362D" w:rsidRPr="00B406A2" w:rsidRDefault="00B2362D" w:rsidP="00B2362D">
      <w:pPr>
        <w:ind w:left="426"/>
        <w:rPr>
          <w:bCs/>
          <w:sz w:val="22"/>
          <w:szCs w:val="22"/>
        </w:rPr>
      </w:pPr>
    </w:p>
    <w:p w:rsidR="00B2362D" w:rsidRPr="00B406A2" w:rsidRDefault="00B2362D" w:rsidP="00B2362D">
      <w:pPr>
        <w:ind w:left="426"/>
        <w:jc w:val="center"/>
        <w:rPr>
          <w:b/>
          <w:bCs/>
          <w:sz w:val="22"/>
          <w:szCs w:val="22"/>
        </w:rPr>
      </w:pPr>
      <w:r w:rsidRPr="00B406A2">
        <w:rPr>
          <w:b/>
          <w:bCs/>
          <w:sz w:val="22"/>
          <w:szCs w:val="22"/>
        </w:rPr>
        <w:t>§ 16 Schriftform, salvatorische Klausel</w:t>
      </w:r>
    </w:p>
    <w:p w:rsidR="00B2362D" w:rsidRPr="00B406A2" w:rsidRDefault="00B2362D" w:rsidP="00B2362D">
      <w:pPr>
        <w:rPr>
          <w:bCs/>
          <w:sz w:val="22"/>
          <w:szCs w:val="22"/>
        </w:rPr>
      </w:pPr>
    </w:p>
    <w:p w:rsidR="00B2362D" w:rsidRPr="00B406A2" w:rsidRDefault="00B2362D" w:rsidP="00B2362D">
      <w:pPr>
        <w:numPr>
          <w:ilvl w:val="0"/>
          <w:numId w:val="22"/>
        </w:numPr>
        <w:ind w:left="426"/>
        <w:rPr>
          <w:sz w:val="22"/>
          <w:szCs w:val="22"/>
        </w:rPr>
      </w:pPr>
      <w:r w:rsidRPr="00B406A2">
        <w:rPr>
          <w:sz w:val="22"/>
          <w:szCs w:val="22"/>
        </w:rPr>
        <w:t>Änderungen und Ergänzungen dieses Vertrages bedürfen der Schriftform. Dasselbe gilt für rechtsgeschäftliche Erklärungen aller Art, die im Rahmen des Pachtverhältnisses abgegeben werden.</w:t>
      </w:r>
    </w:p>
    <w:p w:rsidR="00B2362D" w:rsidRPr="00B406A2" w:rsidRDefault="00B2362D" w:rsidP="00B2362D">
      <w:pPr>
        <w:ind w:left="66"/>
        <w:rPr>
          <w:sz w:val="22"/>
          <w:szCs w:val="22"/>
        </w:rPr>
      </w:pPr>
    </w:p>
    <w:p w:rsidR="00B2362D" w:rsidRPr="00B406A2" w:rsidRDefault="00B2362D" w:rsidP="00B2362D">
      <w:pPr>
        <w:numPr>
          <w:ilvl w:val="0"/>
          <w:numId w:val="22"/>
        </w:numPr>
        <w:ind w:left="426"/>
        <w:rPr>
          <w:sz w:val="22"/>
          <w:szCs w:val="22"/>
        </w:rPr>
      </w:pPr>
      <w:r w:rsidRPr="00B406A2">
        <w:rPr>
          <w:sz w:val="22"/>
          <w:szCs w:val="22"/>
        </w:rPr>
        <w:t>Unabdingbare Gesetzesvorschriften treten an die Stelle ihnen entgegenstehender Vertragsbestimmungen. Die Unwirksamkeit oder Nichtigkeit eines Teiles dieses Vertrages führt nicht zur Unwirksamkeit oder Nichtigkeit des übrigen Vertrages. Die Beteiligten werden unwirksame oder nichtige Bestimm</w:t>
      </w:r>
      <w:r w:rsidR="004653E2" w:rsidRPr="00B406A2">
        <w:rPr>
          <w:sz w:val="22"/>
          <w:szCs w:val="22"/>
        </w:rPr>
        <w:t xml:space="preserve">ungen des Vertrages durch ihrem </w:t>
      </w:r>
      <w:r w:rsidRPr="00B406A2">
        <w:rPr>
          <w:sz w:val="22"/>
          <w:szCs w:val="22"/>
        </w:rPr>
        <w:t>Sinn und Zweck am nächsten kommende und ihrem mutmaßlichen Willen entsprechende wirksame</w:t>
      </w:r>
      <w:r w:rsidR="0064623E" w:rsidRPr="00B406A2">
        <w:rPr>
          <w:sz w:val="22"/>
          <w:szCs w:val="22"/>
        </w:rPr>
        <w:t xml:space="preserve"> Bestimmungen</w:t>
      </w:r>
      <w:r w:rsidRPr="00B406A2">
        <w:rPr>
          <w:sz w:val="22"/>
          <w:szCs w:val="22"/>
        </w:rPr>
        <w:t xml:space="preserve"> ersetzen. Das gilt auch, wenn ein Widerspruch oder eine ergänzungsbedürftige Lücke im Vertrag entsteht oder offenbar wird.</w:t>
      </w:r>
    </w:p>
    <w:p w:rsidR="00B2362D" w:rsidRPr="00B406A2" w:rsidRDefault="00B2362D" w:rsidP="00B2362D">
      <w:pPr>
        <w:pStyle w:val="Listenabsatz"/>
        <w:rPr>
          <w:sz w:val="22"/>
          <w:szCs w:val="22"/>
        </w:rPr>
      </w:pPr>
    </w:p>
    <w:p w:rsidR="00B2362D" w:rsidRPr="00B406A2" w:rsidRDefault="00E41634" w:rsidP="00B2362D">
      <w:pPr>
        <w:numPr>
          <w:ilvl w:val="0"/>
          <w:numId w:val="22"/>
        </w:numPr>
        <w:ind w:left="426"/>
        <w:rPr>
          <w:sz w:val="22"/>
          <w:szCs w:val="22"/>
        </w:rPr>
      </w:pPr>
      <w:r w:rsidRPr="00B406A2">
        <w:rPr>
          <w:sz w:val="22"/>
          <w:szCs w:val="22"/>
        </w:rPr>
        <w:t>Im Ü</w:t>
      </w:r>
      <w:r w:rsidR="00B2362D" w:rsidRPr="00B406A2">
        <w:rPr>
          <w:sz w:val="22"/>
          <w:szCs w:val="22"/>
        </w:rPr>
        <w:t xml:space="preserve">brigen richtet sich der Vertrag nach den gesetzlichen Vorschriften. Sollten sich diese ändern, treten sie, soweit unabdingbar, an die Stelle entgegenstehender Vertragsbestimmungen. </w:t>
      </w:r>
    </w:p>
    <w:p w:rsidR="009A1E53" w:rsidRPr="00B406A2" w:rsidRDefault="009A1E53" w:rsidP="00B2362D">
      <w:pPr>
        <w:rPr>
          <w:sz w:val="22"/>
          <w:szCs w:val="22"/>
        </w:rPr>
      </w:pPr>
    </w:p>
    <w:p w:rsidR="00B436B6" w:rsidRPr="00B406A2" w:rsidRDefault="00B436B6" w:rsidP="00B2362D">
      <w:pPr>
        <w:jc w:val="center"/>
        <w:rPr>
          <w:b/>
          <w:bCs/>
          <w:sz w:val="22"/>
          <w:szCs w:val="22"/>
        </w:rPr>
      </w:pPr>
    </w:p>
    <w:p w:rsidR="00B436B6" w:rsidRPr="00B406A2" w:rsidRDefault="00B436B6" w:rsidP="00B2362D">
      <w:pPr>
        <w:jc w:val="center"/>
        <w:rPr>
          <w:b/>
          <w:bCs/>
          <w:sz w:val="22"/>
          <w:szCs w:val="22"/>
        </w:rPr>
      </w:pPr>
    </w:p>
    <w:p w:rsidR="00B436B6" w:rsidRPr="00B406A2" w:rsidRDefault="00B436B6" w:rsidP="00B2362D">
      <w:pPr>
        <w:jc w:val="center"/>
        <w:rPr>
          <w:b/>
          <w:bCs/>
          <w:sz w:val="22"/>
          <w:szCs w:val="22"/>
        </w:rPr>
      </w:pPr>
    </w:p>
    <w:p w:rsidR="00B436B6" w:rsidRPr="00B406A2" w:rsidRDefault="00B436B6" w:rsidP="00B2362D">
      <w:pPr>
        <w:jc w:val="center"/>
        <w:rPr>
          <w:b/>
          <w:bCs/>
          <w:sz w:val="22"/>
          <w:szCs w:val="22"/>
        </w:rPr>
      </w:pPr>
    </w:p>
    <w:p w:rsidR="00B2362D" w:rsidRPr="00B406A2" w:rsidRDefault="00B2362D" w:rsidP="00B2362D">
      <w:pPr>
        <w:jc w:val="center"/>
        <w:rPr>
          <w:b/>
          <w:bCs/>
          <w:sz w:val="22"/>
          <w:szCs w:val="22"/>
        </w:rPr>
      </w:pPr>
      <w:r w:rsidRPr="00B406A2">
        <w:rPr>
          <w:b/>
          <w:bCs/>
          <w:sz w:val="22"/>
          <w:szCs w:val="22"/>
        </w:rPr>
        <w:t>§ 17 Sonstige Vereinbarungen</w:t>
      </w:r>
    </w:p>
    <w:p w:rsidR="00B2362D" w:rsidRPr="00B406A2" w:rsidRDefault="00B2362D" w:rsidP="00B2362D">
      <w:pPr>
        <w:rPr>
          <w:bCs/>
          <w:sz w:val="22"/>
          <w:szCs w:val="22"/>
        </w:rPr>
      </w:pPr>
    </w:p>
    <w:p w:rsidR="00B2362D" w:rsidRPr="00B406A2" w:rsidRDefault="00B2362D" w:rsidP="00B2362D">
      <w:pPr>
        <w:numPr>
          <w:ilvl w:val="0"/>
          <w:numId w:val="23"/>
        </w:numPr>
        <w:ind w:left="426"/>
        <w:rPr>
          <w:sz w:val="22"/>
          <w:szCs w:val="22"/>
        </w:rPr>
      </w:pPr>
      <w:r w:rsidRPr="00B406A2">
        <w:rPr>
          <w:sz w:val="22"/>
          <w:szCs w:val="22"/>
        </w:rPr>
        <w:t>Die allgemeinen Regelungen</w:t>
      </w:r>
      <w:r w:rsidR="00233C47" w:rsidRPr="00B406A2">
        <w:rPr>
          <w:sz w:val="22"/>
          <w:szCs w:val="22"/>
        </w:rPr>
        <w:t xml:space="preserve"> zum Jagdpachtvertrag</w:t>
      </w:r>
      <w:r w:rsidR="00ED7964" w:rsidRPr="00B406A2">
        <w:rPr>
          <w:sz w:val="22"/>
          <w:szCs w:val="22"/>
        </w:rPr>
        <w:t xml:space="preserve"> (Anlage 1)</w:t>
      </w:r>
      <w:r w:rsidR="00D620CD" w:rsidRPr="00B406A2">
        <w:rPr>
          <w:sz w:val="22"/>
          <w:szCs w:val="22"/>
        </w:rPr>
        <w:t xml:space="preserve"> sind </w:t>
      </w:r>
      <w:r w:rsidRPr="00B406A2">
        <w:rPr>
          <w:sz w:val="22"/>
          <w:szCs w:val="22"/>
        </w:rPr>
        <w:t>Bestandteil dieses Vertrages.</w:t>
      </w:r>
    </w:p>
    <w:p w:rsidR="00B2362D" w:rsidRPr="00B406A2" w:rsidRDefault="00B2362D" w:rsidP="00B2362D">
      <w:pPr>
        <w:ind w:left="426"/>
        <w:rPr>
          <w:sz w:val="22"/>
          <w:szCs w:val="22"/>
        </w:rPr>
      </w:pPr>
    </w:p>
    <w:p w:rsidR="00B2362D" w:rsidRPr="00B406A2" w:rsidRDefault="00B2362D" w:rsidP="00B2362D">
      <w:pPr>
        <w:numPr>
          <w:ilvl w:val="0"/>
          <w:numId w:val="23"/>
        </w:numPr>
        <w:ind w:left="426"/>
        <w:rPr>
          <w:sz w:val="22"/>
          <w:szCs w:val="22"/>
        </w:rPr>
      </w:pPr>
      <w:r w:rsidRPr="00B406A2">
        <w:rPr>
          <w:sz w:val="22"/>
          <w:szCs w:val="22"/>
        </w:rPr>
        <w:t>.............................................................................................................................................</w:t>
      </w:r>
    </w:p>
    <w:p w:rsidR="00B2362D" w:rsidRPr="00B406A2" w:rsidRDefault="00B2362D" w:rsidP="00B2362D">
      <w:pPr>
        <w:ind w:left="426"/>
        <w:rPr>
          <w:sz w:val="22"/>
          <w:szCs w:val="22"/>
        </w:rPr>
      </w:pPr>
    </w:p>
    <w:p w:rsidR="00B2362D" w:rsidRPr="00B406A2" w:rsidRDefault="00B2362D" w:rsidP="00B2362D">
      <w:pPr>
        <w:ind w:left="426"/>
        <w:rPr>
          <w:sz w:val="22"/>
          <w:szCs w:val="22"/>
        </w:rPr>
      </w:pPr>
      <w:r w:rsidRPr="00B406A2">
        <w:rPr>
          <w:sz w:val="22"/>
          <w:szCs w:val="22"/>
        </w:rPr>
        <w:t>............................................................................................................................................</w:t>
      </w:r>
    </w:p>
    <w:p w:rsidR="00B2362D" w:rsidRPr="00B406A2" w:rsidRDefault="00B2362D" w:rsidP="00B2362D">
      <w:pPr>
        <w:ind w:left="426"/>
        <w:rPr>
          <w:sz w:val="22"/>
          <w:szCs w:val="22"/>
        </w:rPr>
      </w:pPr>
    </w:p>
    <w:p w:rsidR="00B2362D" w:rsidRPr="00B406A2" w:rsidRDefault="00B2362D" w:rsidP="00B2362D">
      <w:pPr>
        <w:ind w:left="426"/>
        <w:rPr>
          <w:sz w:val="22"/>
          <w:szCs w:val="22"/>
        </w:rPr>
      </w:pPr>
      <w:r w:rsidRPr="00B406A2">
        <w:rPr>
          <w:sz w:val="22"/>
          <w:szCs w:val="22"/>
        </w:rPr>
        <w:t>.............................................................................................................................................</w:t>
      </w:r>
    </w:p>
    <w:p w:rsidR="00B2362D" w:rsidRPr="00B406A2" w:rsidRDefault="00B2362D" w:rsidP="00B2362D">
      <w:pPr>
        <w:ind w:left="426"/>
        <w:rPr>
          <w:sz w:val="22"/>
          <w:szCs w:val="22"/>
        </w:rPr>
      </w:pPr>
    </w:p>
    <w:p w:rsidR="00B2362D" w:rsidRPr="00B406A2" w:rsidRDefault="00B2362D" w:rsidP="00B2362D">
      <w:pPr>
        <w:ind w:left="426"/>
        <w:rPr>
          <w:sz w:val="22"/>
          <w:szCs w:val="22"/>
        </w:rPr>
      </w:pPr>
      <w:r w:rsidRPr="00B406A2">
        <w:rPr>
          <w:sz w:val="22"/>
          <w:szCs w:val="22"/>
        </w:rPr>
        <w:t>.............................................................................................................................................</w:t>
      </w:r>
    </w:p>
    <w:p w:rsidR="00B2362D" w:rsidRPr="00B406A2" w:rsidRDefault="00B2362D" w:rsidP="00B2362D">
      <w:pPr>
        <w:ind w:firstLine="36"/>
        <w:jc w:val="center"/>
        <w:rPr>
          <w:bCs/>
          <w:sz w:val="22"/>
          <w:szCs w:val="22"/>
        </w:rPr>
      </w:pPr>
    </w:p>
    <w:p w:rsidR="00B2362D" w:rsidRPr="00B406A2" w:rsidRDefault="00B2362D" w:rsidP="00B2362D">
      <w:pPr>
        <w:ind w:firstLine="36"/>
        <w:jc w:val="center"/>
        <w:rPr>
          <w:bCs/>
          <w:sz w:val="22"/>
          <w:szCs w:val="22"/>
        </w:rPr>
      </w:pPr>
    </w:p>
    <w:p w:rsidR="00B2362D" w:rsidRPr="00B406A2" w:rsidRDefault="00B2362D" w:rsidP="00B2362D">
      <w:pPr>
        <w:ind w:firstLine="36"/>
        <w:jc w:val="center"/>
        <w:rPr>
          <w:b/>
          <w:bCs/>
          <w:sz w:val="22"/>
          <w:szCs w:val="22"/>
        </w:rPr>
      </w:pPr>
      <w:r w:rsidRPr="00B406A2">
        <w:rPr>
          <w:b/>
          <w:bCs/>
          <w:sz w:val="22"/>
          <w:szCs w:val="22"/>
        </w:rPr>
        <w:t>§ 18 Anlagen zum Vertrag</w:t>
      </w:r>
    </w:p>
    <w:p w:rsidR="00B2362D" w:rsidRPr="00B406A2" w:rsidRDefault="00B2362D" w:rsidP="00B2362D">
      <w:pPr>
        <w:rPr>
          <w:b/>
          <w:bCs/>
          <w:sz w:val="22"/>
          <w:szCs w:val="22"/>
        </w:rPr>
      </w:pPr>
    </w:p>
    <w:p w:rsidR="00B2362D" w:rsidRPr="00B406A2" w:rsidRDefault="00B2362D" w:rsidP="00B2362D">
      <w:pPr>
        <w:rPr>
          <w:sz w:val="22"/>
          <w:szCs w:val="22"/>
        </w:rPr>
      </w:pPr>
      <w:r w:rsidRPr="00B406A2">
        <w:rPr>
          <w:sz w:val="22"/>
          <w:szCs w:val="22"/>
        </w:rPr>
        <w:t xml:space="preserve">Diesem Vertrag sind beigefügt:    </w:t>
      </w:r>
    </w:p>
    <w:p w:rsidR="00B2362D" w:rsidRPr="00B406A2" w:rsidRDefault="00B2362D" w:rsidP="00B2362D">
      <w:pPr>
        <w:rPr>
          <w:sz w:val="22"/>
          <w:szCs w:val="22"/>
        </w:rPr>
      </w:pPr>
    </w:p>
    <w:p w:rsidR="00B2362D" w:rsidRPr="00B406A2" w:rsidRDefault="00B2362D" w:rsidP="000003E2">
      <w:pPr>
        <w:rPr>
          <w:sz w:val="22"/>
          <w:szCs w:val="22"/>
        </w:rPr>
      </w:pPr>
      <w:r w:rsidRPr="00B406A2">
        <w:rPr>
          <w:sz w:val="22"/>
          <w:szCs w:val="22"/>
        </w:rPr>
        <w:t xml:space="preserve"> </w:t>
      </w:r>
      <w:r w:rsidR="000003E2" w:rsidRPr="00B406A2">
        <w:rPr>
          <w:sz w:val="22"/>
          <w:szCs w:val="22"/>
        </w:rPr>
        <w:t xml:space="preserve">            </w:t>
      </w:r>
      <w:r w:rsidR="00233C47" w:rsidRPr="00B406A2">
        <w:rPr>
          <w:sz w:val="22"/>
          <w:szCs w:val="22"/>
        </w:rPr>
        <w:t xml:space="preserve">          </w:t>
      </w:r>
      <w:r w:rsidR="00233C47" w:rsidRPr="00B406A2">
        <w:rPr>
          <w:sz w:val="22"/>
          <w:szCs w:val="22"/>
        </w:rPr>
        <w:tab/>
      </w:r>
    </w:p>
    <w:p w:rsidR="00B2362D" w:rsidRPr="00B406A2" w:rsidRDefault="00233C47" w:rsidP="00B2362D">
      <w:pPr>
        <w:rPr>
          <w:sz w:val="22"/>
          <w:szCs w:val="22"/>
        </w:rPr>
      </w:pPr>
      <w:r w:rsidRPr="00B406A2">
        <w:rPr>
          <w:sz w:val="22"/>
          <w:szCs w:val="22"/>
        </w:rPr>
        <w:t>Anlage Nr. 1</w:t>
      </w:r>
      <w:r w:rsidR="00B2362D" w:rsidRPr="00B406A2">
        <w:rPr>
          <w:sz w:val="22"/>
          <w:szCs w:val="22"/>
        </w:rPr>
        <w:t>:</w:t>
      </w:r>
      <w:r w:rsidR="00B2362D" w:rsidRPr="00B406A2">
        <w:rPr>
          <w:sz w:val="22"/>
          <w:szCs w:val="22"/>
        </w:rPr>
        <w:tab/>
        <w:t>Allgemeine Regelungen zum Jagdpachtvertrag</w:t>
      </w:r>
    </w:p>
    <w:p w:rsidR="00B2362D" w:rsidRPr="00B406A2" w:rsidRDefault="00B2362D" w:rsidP="00B2362D">
      <w:pPr>
        <w:rPr>
          <w:sz w:val="22"/>
          <w:szCs w:val="22"/>
        </w:rPr>
      </w:pPr>
    </w:p>
    <w:p w:rsidR="00233C47" w:rsidRPr="00B406A2" w:rsidRDefault="00233C47" w:rsidP="00233C47">
      <w:pPr>
        <w:rPr>
          <w:sz w:val="22"/>
          <w:szCs w:val="22"/>
        </w:rPr>
      </w:pPr>
      <w:r w:rsidRPr="00B406A2">
        <w:rPr>
          <w:sz w:val="22"/>
          <w:szCs w:val="22"/>
        </w:rPr>
        <w:t>Anl</w:t>
      </w:r>
      <w:r w:rsidR="00183AEC" w:rsidRPr="00B406A2">
        <w:rPr>
          <w:sz w:val="22"/>
          <w:szCs w:val="22"/>
        </w:rPr>
        <w:t xml:space="preserve">age Nr. 2: </w:t>
      </w:r>
      <w:r w:rsidR="00183AEC" w:rsidRPr="00B406A2">
        <w:rPr>
          <w:sz w:val="22"/>
          <w:szCs w:val="22"/>
        </w:rPr>
        <w:tab/>
        <w:t xml:space="preserve">Lageplan für </w:t>
      </w:r>
      <w:r w:rsidRPr="00B406A2">
        <w:rPr>
          <w:sz w:val="22"/>
          <w:szCs w:val="22"/>
        </w:rPr>
        <w:t xml:space="preserve">Revierkarte mit Eintragungen gemäß diesem </w:t>
      </w:r>
      <w:r w:rsidR="00ED7964" w:rsidRPr="00B406A2">
        <w:rPr>
          <w:sz w:val="22"/>
          <w:szCs w:val="22"/>
        </w:rPr>
        <w:t>Vertrag</w:t>
      </w:r>
    </w:p>
    <w:p w:rsidR="00B2362D" w:rsidRPr="00B406A2" w:rsidRDefault="00B2362D" w:rsidP="00B2362D">
      <w:pPr>
        <w:rPr>
          <w:sz w:val="22"/>
          <w:szCs w:val="22"/>
        </w:rPr>
      </w:pPr>
    </w:p>
    <w:p w:rsidR="00B2362D" w:rsidRPr="00B406A2" w:rsidRDefault="00B2362D" w:rsidP="00B2362D">
      <w:pPr>
        <w:rPr>
          <w:sz w:val="22"/>
          <w:szCs w:val="22"/>
        </w:rPr>
      </w:pPr>
    </w:p>
    <w:p w:rsidR="00B2362D" w:rsidRPr="00B406A2" w:rsidRDefault="00B2362D" w:rsidP="00B2362D">
      <w:pPr>
        <w:ind w:left="2832" w:firstLine="708"/>
        <w:rPr>
          <w:b/>
          <w:bCs/>
          <w:sz w:val="22"/>
          <w:szCs w:val="22"/>
        </w:rPr>
      </w:pPr>
      <w:r w:rsidRPr="00B406A2">
        <w:rPr>
          <w:b/>
          <w:bCs/>
          <w:sz w:val="22"/>
          <w:szCs w:val="22"/>
        </w:rPr>
        <w:t>Unterschriften</w:t>
      </w:r>
    </w:p>
    <w:p w:rsidR="00B2362D" w:rsidRPr="00B406A2" w:rsidRDefault="00B2362D" w:rsidP="00B2362D">
      <w:pPr>
        <w:rPr>
          <w:sz w:val="22"/>
          <w:szCs w:val="22"/>
        </w:rPr>
      </w:pPr>
    </w:p>
    <w:p w:rsidR="00B2362D" w:rsidRPr="00B406A2" w:rsidRDefault="00B2362D" w:rsidP="00B2362D">
      <w:pPr>
        <w:rPr>
          <w:sz w:val="22"/>
          <w:szCs w:val="22"/>
        </w:rPr>
      </w:pPr>
      <w:r w:rsidRPr="00B406A2">
        <w:rPr>
          <w:sz w:val="22"/>
          <w:szCs w:val="22"/>
        </w:rPr>
        <w:t>..........................................................................................................................................</w:t>
      </w:r>
    </w:p>
    <w:p w:rsidR="00B2362D" w:rsidRPr="00B406A2" w:rsidRDefault="00B2362D" w:rsidP="00B2362D">
      <w:pPr>
        <w:rPr>
          <w:sz w:val="22"/>
          <w:szCs w:val="22"/>
        </w:rPr>
      </w:pPr>
      <w:r w:rsidRPr="00B406A2">
        <w:rPr>
          <w:sz w:val="22"/>
          <w:szCs w:val="22"/>
        </w:rPr>
        <w:t xml:space="preserve">                 (Ort)                                                                             (Datum)</w:t>
      </w:r>
    </w:p>
    <w:p w:rsidR="00B2362D" w:rsidRPr="00B406A2" w:rsidRDefault="00B2362D" w:rsidP="00B2362D">
      <w:pPr>
        <w:rPr>
          <w:b/>
          <w:bCs/>
          <w:sz w:val="22"/>
          <w:szCs w:val="22"/>
        </w:rPr>
      </w:pPr>
    </w:p>
    <w:p w:rsidR="00B2362D" w:rsidRPr="00B406A2" w:rsidRDefault="00B2362D" w:rsidP="00B2362D">
      <w:pPr>
        <w:rPr>
          <w:b/>
          <w:bCs/>
          <w:sz w:val="22"/>
          <w:szCs w:val="22"/>
        </w:rPr>
      </w:pPr>
    </w:p>
    <w:p w:rsidR="00B2362D" w:rsidRPr="00B406A2" w:rsidRDefault="00B2362D" w:rsidP="00B2362D">
      <w:pPr>
        <w:rPr>
          <w:sz w:val="22"/>
          <w:szCs w:val="22"/>
        </w:rPr>
      </w:pPr>
      <w:r w:rsidRPr="00B406A2">
        <w:rPr>
          <w:sz w:val="22"/>
          <w:szCs w:val="22"/>
        </w:rPr>
        <w:t>.......................................................                   ................................................................</w:t>
      </w:r>
    </w:p>
    <w:p w:rsidR="00B2362D" w:rsidRPr="00B406A2" w:rsidRDefault="00B2362D" w:rsidP="00B2362D">
      <w:pPr>
        <w:rPr>
          <w:sz w:val="22"/>
          <w:szCs w:val="22"/>
        </w:rPr>
      </w:pPr>
      <w:r w:rsidRPr="00B406A2">
        <w:rPr>
          <w:sz w:val="22"/>
          <w:szCs w:val="22"/>
        </w:rPr>
        <w:t xml:space="preserve">          (Verpächter)                                                                       (Pächter)</w:t>
      </w:r>
      <w:r w:rsidRPr="00B406A2">
        <w:rPr>
          <w:sz w:val="22"/>
          <w:szCs w:val="22"/>
        </w:rPr>
        <w:tab/>
      </w:r>
      <w:r w:rsidRPr="00B406A2">
        <w:rPr>
          <w:sz w:val="22"/>
          <w:szCs w:val="22"/>
        </w:rPr>
        <w:tab/>
      </w:r>
    </w:p>
    <w:p w:rsidR="00B2362D" w:rsidRPr="00B406A2" w:rsidRDefault="00B2362D" w:rsidP="00B2362D">
      <w:pPr>
        <w:rPr>
          <w:sz w:val="22"/>
          <w:szCs w:val="22"/>
        </w:rPr>
      </w:pPr>
      <w:r w:rsidRPr="00B406A2">
        <w:rPr>
          <w:sz w:val="22"/>
          <w:szCs w:val="22"/>
        </w:rPr>
        <w:t>(Jagdvorstand / Bürgermeister)</w:t>
      </w:r>
    </w:p>
    <w:p w:rsidR="00B2362D" w:rsidRPr="00B406A2" w:rsidRDefault="00B2362D" w:rsidP="00B2362D">
      <w:pPr>
        <w:rPr>
          <w:sz w:val="22"/>
          <w:szCs w:val="22"/>
        </w:rPr>
      </w:pP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t>.........................................................</w:t>
      </w:r>
    </w:p>
    <w:p w:rsidR="00B2362D" w:rsidRPr="00B406A2" w:rsidRDefault="00B2362D" w:rsidP="00B2362D">
      <w:pPr>
        <w:rPr>
          <w:sz w:val="22"/>
          <w:szCs w:val="22"/>
        </w:rPr>
      </w:pP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t xml:space="preserve">        (Pächter)</w:t>
      </w:r>
    </w:p>
    <w:p w:rsidR="00B2362D" w:rsidRPr="00B406A2" w:rsidRDefault="00B2362D" w:rsidP="00B2362D">
      <w:pPr>
        <w:rPr>
          <w:sz w:val="22"/>
          <w:szCs w:val="22"/>
        </w:rPr>
      </w:pPr>
    </w:p>
    <w:p w:rsidR="00B2362D" w:rsidRPr="00B406A2" w:rsidRDefault="00B2362D" w:rsidP="00B2362D">
      <w:pPr>
        <w:rPr>
          <w:sz w:val="22"/>
          <w:szCs w:val="22"/>
        </w:rPr>
      </w:pPr>
      <w:r w:rsidRPr="00B406A2">
        <w:rPr>
          <w:sz w:val="22"/>
          <w:szCs w:val="22"/>
        </w:rPr>
        <w:t xml:space="preserve">                                                                          .....................................................</w:t>
      </w:r>
      <w:r w:rsidRPr="00B406A2">
        <w:rPr>
          <w:sz w:val="22"/>
          <w:szCs w:val="22"/>
        </w:rPr>
        <w:tab/>
        <w:t xml:space="preserve"> </w:t>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t xml:space="preserve">        (Pächter)</w:t>
      </w:r>
    </w:p>
    <w:p w:rsidR="00B2362D" w:rsidRPr="00B406A2" w:rsidRDefault="00B2362D" w:rsidP="00B2362D">
      <w:pPr>
        <w:rPr>
          <w:bCs/>
          <w:sz w:val="22"/>
          <w:szCs w:val="22"/>
        </w:rPr>
      </w:pPr>
    </w:p>
    <w:p w:rsidR="00B436B6" w:rsidRPr="00B406A2" w:rsidRDefault="00B436B6" w:rsidP="00B2362D">
      <w:pPr>
        <w:rPr>
          <w:bCs/>
          <w:sz w:val="22"/>
          <w:szCs w:val="22"/>
        </w:rPr>
      </w:pPr>
    </w:p>
    <w:p w:rsidR="00B2362D" w:rsidRPr="00B406A2" w:rsidRDefault="00B2362D" w:rsidP="00B2362D">
      <w:pPr>
        <w:rPr>
          <w:b/>
          <w:bCs/>
          <w:sz w:val="22"/>
          <w:szCs w:val="22"/>
        </w:rPr>
      </w:pPr>
      <w:r w:rsidRPr="00B406A2">
        <w:rPr>
          <w:b/>
          <w:bCs/>
          <w:sz w:val="22"/>
          <w:szCs w:val="22"/>
        </w:rPr>
        <w:t xml:space="preserve">                           Anzeige bei der unteren Jagdbehörde</w:t>
      </w:r>
    </w:p>
    <w:p w:rsidR="00B2362D" w:rsidRPr="00B406A2" w:rsidRDefault="00B2362D" w:rsidP="00B2362D">
      <w:pPr>
        <w:rPr>
          <w:sz w:val="22"/>
          <w:szCs w:val="22"/>
        </w:rPr>
      </w:pPr>
    </w:p>
    <w:p w:rsidR="00B2362D" w:rsidRPr="00B406A2" w:rsidRDefault="00B2362D" w:rsidP="00B2362D">
      <w:pPr>
        <w:rPr>
          <w:sz w:val="22"/>
          <w:szCs w:val="22"/>
        </w:rPr>
      </w:pPr>
      <w:r w:rsidRPr="00B406A2">
        <w:rPr>
          <w:sz w:val="22"/>
          <w:szCs w:val="22"/>
        </w:rPr>
        <w:t xml:space="preserve">Vorstehender Jagdpachtvertrag wurde der unteren Jagdbehörde gemäß § </w:t>
      </w:r>
      <w:r w:rsidR="00B02C8C" w:rsidRPr="00B406A2">
        <w:rPr>
          <w:sz w:val="22"/>
          <w:szCs w:val="22"/>
        </w:rPr>
        <w:t xml:space="preserve">18 JWMG </w:t>
      </w:r>
      <w:r w:rsidRPr="00B406A2">
        <w:rPr>
          <w:sz w:val="22"/>
          <w:szCs w:val="22"/>
        </w:rPr>
        <w:t>angezeigt. Beanstandungen werden nicht / zu folgenden Punkten erhoben:</w:t>
      </w:r>
    </w:p>
    <w:p w:rsidR="00B2362D" w:rsidRPr="00B406A2" w:rsidRDefault="00B2362D" w:rsidP="00B2362D">
      <w:pPr>
        <w:rPr>
          <w:sz w:val="22"/>
          <w:szCs w:val="22"/>
        </w:rPr>
      </w:pPr>
      <w:r w:rsidRPr="00B406A2">
        <w:rPr>
          <w:sz w:val="22"/>
          <w:szCs w:val="22"/>
        </w:rPr>
        <w:t>........................................................................................................................................................................................................................................................................................................................................................................................................................</w:t>
      </w:r>
    </w:p>
    <w:p w:rsidR="00B2362D" w:rsidRPr="00B406A2" w:rsidRDefault="00B2362D" w:rsidP="00B2362D">
      <w:pPr>
        <w:rPr>
          <w:sz w:val="22"/>
          <w:szCs w:val="22"/>
        </w:rPr>
      </w:pPr>
      <w:r w:rsidRPr="00B406A2">
        <w:rPr>
          <w:sz w:val="22"/>
          <w:szCs w:val="22"/>
        </w:rPr>
        <w:t>Hinweis: Im Falle d</w:t>
      </w:r>
      <w:r w:rsidR="000003E2" w:rsidRPr="00B406A2">
        <w:rPr>
          <w:sz w:val="22"/>
          <w:szCs w:val="22"/>
        </w:rPr>
        <w:t>er Beanstandung darf die pachtende Person</w:t>
      </w:r>
      <w:r w:rsidRPr="00B406A2">
        <w:rPr>
          <w:sz w:val="22"/>
          <w:szCs w:val="22"/>
        </w:rPr>
        <w:t xml:space="preserve"> die Jagd erst ausüben, wenn die Beanstandungen behoben sind oder durch rechtskräftige Gerichtsentscheidung festgestellt ist, dass der Vertrag nicht zu beanstanden ist (§ 1</w:t>
      </w:r>
      <w:r w:rsidR="00B02C8C" w:rsidRPr="00B406A2">
        <w:rPr>
          <w:sz w:val="22"/>
          <w:szCs w:val="22"/>
        </w:rPr>
        <w:t>8 Abs. 3 S. 2 JWMG)</w:t>
      </w:r>
      <w:r w:rsidRPr="00B406A2">
        <w:rPr>
          <w:sz w:val="22"/>
          <w:szCs w:val="22"/>
        </w:rPr>
        <w:t>.</w:t>
      </w:r>
    </w:p>
    <w:p w:rsidR="00B2362D" w:rsidRPr="00B406A2" w:rsidRDefault="00B2362D" w:rsidP="00B2362D">
      <w:pPr>
        <w:rPr>
          <w:sz w:val="22"/>
          <w:szCs w:val="22"/>
        </w:rPr>
      </w:pPr>
    </w:p>
    <w:p w:rsidR="00B2362D" w:rsidRPr="00B406A2" w:rsidRDefault="00B2362D" w:rsidP="00B2362D">
      <w:pPr>
        <w:rPr>
          <w:sz w:val="22"/>
          <w:szCs w:val="22"/>
        </w:rPr>
      </w:pPr>
    </w:p>
    <w:p w:rsidR="00B2362D" w:rsidRPr="00B406A2" w:rsidRDefault="00B2362D" w:rsidP="00B2362D">
      <w:pPr>
        <w:rPr>
          <w:sz w:val="22"/>
          <w:szCs w:val="22"/>
        </w:rPr>
      </w:pPr>
      <w:r w:rsidRPr="00B406A2">
        <w:rPr>
          <w:sz w:val="22"/>
          <w:szCs w:val="22"/>
        </w:rPr>
        <w:t>....................................................                                        ............................................</w:t>
      </w:r>
    </w:p>
    <w:p w:rsidR="00B2362D" w:rsidRPr="00B406A2" w:rsidRDefault="00B2362D" w:rsidP="00B2362D">
      <w:pPr>
        <w:rPr>
          <w:sz w:val="22"/>
          <w:szCs w:val="22"/>
        </w:rPr>
      </w:pPr>
      <w:r w:rsidRPr="00B406A2">
        <w:rPr>
          <w:sz w:val="22"/>
          <w:szCs w:val="22"/>
        </w:rPr>
        <w:t xml:space="preserve">                (Ort)</w:t>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r>
      <w:r w:rsidRPr="00B406A2">
        <w:rPr>
          <w:sz w:val="22"/>
          <w:szCs w:val="22"/>
        </w:rPr>
        <w:tab/>
        <w:t xml:space="preserve">  </w:t>
      </w:r>
      <w:r w:rsidR="00B436B6" w:rsidRPr="00B406A2">
        <w:rPr>
          <w:sz w:val="22"/>
          <w:szCs w:val="22"/>
        </w:rPr>
        <w:t xml:space="preserve">         (Datum)             </w:t>
      </w:r>
    </w:p>
    <w:p w:rsidR="00B2362D" w:rsidRPr="00B406A2" w:rsidRDefault="00B2362D" w:rsidP="00B2362D">
      <w:pPr>
        <w:rPr>
          <w:sz w:val="22"/>
          <w:szCs w:val="22"/>
        </w:rPr>
      </w:pPr>
      <w:r w:rsidRPr="00B406A2">
        <w:rPr>
          <w:sz w:val="22"/>
          <w:szCs w:val="22"/>
        </w:rPr>
        <w:t xml:space="preserve">                         ....................................................................................</w:t>
      </w:r>
    </w:p>
    <w:p w:rsidR="00B2362D" w:rsidRPr="00B406A2" w:rsidRDefault="00B2362D" w:rsidP="00B2362D">
      <w:pPr>
        <w:rPr>
          <w:sz w:val="22"/>
          <w:szCs w:val="22"/>
        </w:rPr>
      </w:pPr>
      <w:r w:rsidRPr="00B406A2">
        <w:rPr>
          <w:sz w:val="22"/>
          <w:szCs w:val="22"/>
        </w:rPr>
        <w:t xml:space="preserve">                         (Unterschrift, Diensts</w:t>
      </w:r>
      <w:r w:rsidR="00233C47" w:rsidRPr="00B406A2">
        <w:rPr>
          <w:sz w:val="22"/>
          <w:szCs w:val="22"/>
        </w:rPr>
        <w:t xml:space="preserve">iegel der unteren Jagdbehörde) </w:t>
      </w:r>
    </w:p>
    <w:p w:rsidR="00773533" w:rsidRPr="00B406A2" w:rsidRDefault="00773533" w:rsidP="00B2362D">
      <w:pPr>
        <w:rPr>
          <w:sz w:val="22"/>
          <w:szCs w:val="22"/>
        </w:rPr>
      </w:pPr>
    </w:p>
    <w:p w:rsidR="00E15F38" w:rsidRPr="00B406A2" w:rsidRDefault="00A806B7" w:rsidP="00DB0754">
      <w:pPr>
        <w:pBdr>
          <w:top w:val="single" w:sz="4" w:space="1" w:color="auto"/>
          <w:left w:val="single" w:sz="4" w:space="4" w:color="auto"/>
          <w:bottom w:val="single" w:sz="4" w:space="1" w:color="auto"/>
          <w:right w:val="single" w:sz="4" w:space="4" w:color="auto"/>
        </w:pBdr>
        <w:rPr>
          <w:b/>
          <w:sz w:val="32"/>
          <w:szCs w:val="32"/>
        </w:rPr>
      </w:pPr>
      <w:r w:rsidRPr="00B406A2">
        <w:rPr>
          <w:b/>
          <w:sz w:val="32"/>
          <w:szCs w:val="32"/>
        </w:rPr>
        <w:t>Anlage 1</w:t>
      </w:r>
      <w:r w:rsidR="00DB0754" w:rsidRPr="00B406A2">
        <w:rPr>
          <w:b/>
          <w:sz w:val="32"/>
          <w:szCs w:val="32"/>
        </w:rPr>
        <w:t xml:space="preserve">: </w:t>
      </w:r>
      <w:r w:rsidR="00E15F38" w:rsidRPr="00B406A2">
        <w:rPr>
          <w:b/>
          <w:sz w:val="32"/>
          <w:szCs w:val="32"/>
        </w:rPr>
        <w:t>Allgemeine Regelungen zum Jagdpachtvertrag</w:t>
      </w:r>
    </w:p>
    <w:p w:rsidR="00E15F38" w:rsidRPr="00B406A2" w:rsidRDefault="00E15F38" w:rsidP="00E15F38">
      <w:pPr>
        <w:rPr>
          <w:sz w:val="28"/>
          <w:szCs w:val="28"/>
        </w:rPr>
      </w:pPr>
    </w:p>
    <w:p w:rsidR="00E15F38" w:rsidRPr="00B406A2" w:rsidRDefault="004653E2" w:rsidP="00E15F38">
      <w:pPr>
        <w:ind w:left="66"/>
        <w:rPr>
          <w:b/>
          <w:sz w:val="28"/>
          <w:szCs w:val="28"/>
        </w:rPr>
      </w:pPr>
      <w:r w:rsidRPr="00B406A2">
        <w:rPr>
          <w:b/>
          <w:sz w:val="28"/>
          <w:szCs w:val="28"/>
        </w:rPr>
        <w:t>Nich</w:t>
      </w:r>
      <w:r w:rsidR="0064623E" w:rsidRPr="00B406A2">
        <w:rPr>
          <w:b/>
          <w:sz w:val="28"/>
          <w:szCs w:val="28"/>
        </w:rPr>
        <w:t>t</w:t>
      </w:r>
      <w:r w:rsidRPr="00B406A2">
        <w:rPr>
          <w:b/>
          <w:sz w:val="28"/>
          <w:szCs w:val="28"/>
        </w:rPr>
        <w:t xml:space="preserve"> </w:t>
      </w:r>
      <w:r w:rsidR="00E15F38" w:rsidRPr="00B406A2">
        <w:rPr>
          <w:b/>
          <w:sz w:val="28"/>
          <w:szCs w:val="28"/>
        </w:rPr>
        <w:t>bejagbare Flächen:</w:t>
      </w:r>
    </w:p>
    <w:p w:rsidR="00E15F38" w:rsidRPr="00B406A2" w:rsidRDefault="00E15F38" w:rsidP="00E15F38">
      <w:pPr>
        <w:ind w:left="360"/>
        <w:rPr>
          <w:sz w:val="22"/>
          <w:szCs w:val="22"/>
        </w:rPr>
      </w:pPr>
    </w:p>
    <w:p w:rsidR="00E41634" w:rsidRPr="00B406A2" w:rsidRDefault="00E15F38" w:rsidP="00D2622A">
      <w:pPr>
        <w:ind w:left="66"/>
        <w:jc w:val="both"/>
        <w:rPr>
          <w:sz w:val="22"/>
          <w:szCs w:val="22"/>
        </w:rPr>
      </w:pPr>
      <w:r w:rsidRPr="00B406A2">
        <w:rPr>
          <w:sz w:val="22"/>
          <w:szCs w:val="22"/>
        </w:rPr>
        <w:t>Nicht bejagba</w:t>
      </w:r>
      <w:r w:rsidR="00D2622A" w:rsidRPr="00B406A2">
        <w:rPr>
          <w:sz w:val="22"/>
          <w:szCs w:val="22"/>
        </w:rPr>
        <w:t xml:space="preserve">r in diesem Sinne sind Flächen, </w:t>
      </w:r>
      <w:r w:rsidRPr="00B406A2">
        <w:rPr>
          <w:sz w:val="22"/>
          <w:szCs w:val="22"/>
        </w:rPr>
        <w:t>auf denen die Ja</w:t>
      </w:r>
      <w:r w:rsidR="00233C47" w:rsidRPr="00B406A2">
        <w:rPr>
          <w:sz w:val="22"/>
          <w:szCs w:val="22"/>
        </w:rPr>
        <w:t>gda</w:t>
      </w:r>
      <w:r w:rsidR="00D2622A" w:rsidRPr="00B406A2">
        <w:rPr>
          <w:sz w:val="22"/>
          <w:szCs w:val="22"/>
        </w:rPr>
        <w:t xml:space="preserve">usübung aus rechtlichen oder tatsächlichen </w:t>
      </w:r>
      <w:r w:rsidRPr="00B406A2">
        <w:rPr>
          <w:sz w:val="22"/>
          <w:szCs w:val="22"/>
        </w:rPr>
        <w:t>Gründ</w:t>
      </w:r>
      <w:r w:rsidR="00233C47" w:rsidRPr="00B406A2">
        <w:rPr>
          <w:sz w:val="22"/>
          <w:szCs w:val="22"/>
        </w:rPr>
        <w:t>en nicht</w:t>
      </w:r>
      <w:r w:rsidR="00183AEC" w:rsidRPr="00B406A2">
        <w:rPr>
          <w:sz w:val="22"/>
          <w:szCs w:val="22"/>
        </w:rPr>
        <w:t xml:space="preserve"> oder </w:t>
      </w:r>
      <w:r w:rsidR="00233C47" w:rsidRPr="00B406A2">
        <w:rPr>
          <w:sz w:val="22"/>
          <w:szCs w:val="22"/>
        </w:rPr>
        <w:t xml:space="preserve">nur </w:t>
      </w:r>
      <w:r w:rsidRPr="00B406A2">
        <w:rPr>
          <w:sz w:val="22"/>
          <w:szCs w:val="22"/>
        </w:rPr>
        <w:t>unzureichend oder nur mit unzumutbar</w:t>
      </w:r>
      <w:r w:rsidR="00ED7964" w:rsidRPr="00B406A2">
        <w:rPr>
          <w:sz w:val="22"/>
          <w:szCs w:val="22"/>
        </w:rPr>
        <w:t xml:space="preserve">en Hindernissen ausgeübt werden </w:t>
      </w:r>
      <w:r w:rsidR="00E41634" w:rsidRPr="00B406A2">
        <w:rPr>
          <w:sz w:val="22"/>
          <w:szCs w:val="22"/>
        </w:rPr>
        <w:t>kann.</w:t>
      </w:r>
    </w:p>
    <w:p w:rsidR="00E15F38" w:rsidRPr="00B406A2" w:rsidRDefault="00E41634" w:rsidP="00D2622A">
      <w:pPr>
        <w:ind w:left="66"/>
        <w:jc w:val="both"/>
        <w:rPr>
          <w:sz w:val="22"/>
          <w:szCs w:val="22"/>
        </w:rPr>
      </w:pPr>
      <w:r w:rsidRPr="00B406A2">
        <w:rPr>
          <w:sz w:val="22"/>
          <w:szCs w:val="22"/>
        </w:rPr>
        <w:t>I</w:t>
      </w:r>
      <w:r w:rsidR="00E15F38" w:rsidRPr="00B406A2">
        <w:rPr>
          <w:sz w:val="22"/>
          <w:szCs w:val="22"/>
        </w:rPr>
        <w:t xml:space="preserve">nsbesondere befriedete Bezirke, öffentliche Verkehrsflächen und Bahnanlagen sowie sonstige Flächen, auf denen wegen Gefährdung der öffentlichen Sicherheit nach § 40 JWMG nicht gejagt werden darf, ferner Sport-, Golf- und Spielplätze sowie dauerhaft (länger als ein Jahr) gegen ein Betreten eingezäunte Flächen, die keinem land-, forst- oder fischereiwirtschaftlichem Betrieb </w:t>
      </w:r>
      <w:r w:rsidR="00D2622A" w:rsidRPr="00B406A2">
        <w:rPr>
          <w:sz w:val="22"/>
          <w:szCs w:val="22"/>
        </w:rPr>
        <w:t xml:space="preserve">im Sinne des § 35 BauGB </w:t>
      </w:r>
      <w:r w:rsidRPr="00B406A2">
        <w:rPr>
          <w:sz w:val="22"/>
          <w:szCs w:val="22"/>
        </w:rPr>
        <w:t xml:space="preserve">dienen. </w:t>
      </w:r>
      <w:r w:rsidR="00E15F38" w:rsidRPr="00B406A2">
        <w:rPr>
          <w:sz w:val="22"/>
          <w:szCs w:val="22"/>
        </w:rPr>
        <w:t xml:space="preserve"> </w:t>
      </w:r>
    </w:p>
    <w:p w:rsidR="00E15F38" w:rsidRPr="00B406A2" w:rsidRDefault="00E15F38" w:rsidP="00E15F38">
      <w:pPr>
        <w:ind w:firstLine="426"/>
        <w:jc w:val="both"/>
        <w:rPr>
          <w:sz w:val="22"/>
          <w:szCs w:val="22"/>
        </w:rPr>
      </w:pPr>
    </w:p>
    <w:p w:rsidR="00E15F38" w:rsidRPr="00B406A2" w:rsidRDefault="00E15F38" w:rsidP="00E15F38">
      <w:pPr>
        <w:ind w:firstLine="426"/>
        <w:rPr>
          <w:sz w:val="22"/>
          <w:szCs w:val="22"/>
        </w:rPr>
      </w:pPr>
    </w:p>
    <w:p w:rsidR="00E15F38" w:rsidRPr="00B406A2" w:rsidRDefault="00E15F38" w:rsidP="00E15F38">
      <w:pPr>
        <w:rPr>
          <w:b/>
          <w:sz w:val="28"/>
          <w:szCs w:val="28"/>
        </w:rPr>
      </w:pPr>
      <w:r w:rsidRPr="00B406A2">
        <w:rPr>
          <w:b/>
          <w:sz w:val="28"/>
          <w:szCs w:val="28"/>
        </w:rPr>
        <w:t>Mitpächter:</w:t>
      </w:r>
    </w:p>
    <w:p w:rsidR="00E15F38" w:rsidRPr="00B406A2" w:rsidRDefault="00E15F38" w:rsidP="00E15F38">
      <w:pPr>
        <w:ind w:firstLine="426"/>
        <w:rPr>
          <w:b/>
          <w:sz w:val="22"/>
          <w:szCs w:val="22"/>
        </w:rPr>
      </w:pPr>
    </w:p>
    <w:p w:rsidR="00E15F38" w:rsidRPr="00B406A2" w:rsidRDefault="00E15F38" w:rsidP="0086294E">
      <w:pPr>
        <w:jc w:val="both"/>
        <w:rPr>
          <w:sz w:val="22"/>
          <w:szCs w:val="22"/>
        </w:rPr>
      </w:pPr>
      <w:r w:rsidRPr="00B406A2">
        <w:rPr>
          <w:sz w:val="22"/>
          <w:szCs w:val="22"/>
        </w:rPr>
        <w:t xml:space="preserve">Mehrere Pächter (Mitpächter) bilden untereinander eine Gesellschaft des bürgerlichen Rechts (GbR). Es gelten die §§ 705 ff Bürgerliches Gesetzbuch mit der Maßgabe, dass in jagdlichen Angelegenheiten (z.B. Regelung der Jagdkasse, Durchführung von Hegemaßnahmen, Verteilung des Abschusses, Errichtung und Nutzung jagdlicher Einrichtungen, Durchführung von Bewegungsjagden, Bildung von Pirschbezirken u.a.) die Mehrheit der Stimmen entscheidet. In einem schriftlichen Gesellschaftsvertrag können weitere Regelungen getroffen werden. </w:t>
      </w:r>
    </w:p>
    <w:p w:rsidR="00E15F38" w:rsidRPr="00B406A2" w:rsidRDefault="00E15F38" w:rsidP="0086294E">
      <w:pPr>
        <w:jc w:val="both"/>
        <w:rPr>
          <w:sz w:val="22"/>
          <w:szCs w:val="22"/>
        </w:rPr>
      </w:pPr>
      <w:r w:rsidRPr="00B406A2">
        <w:rPr>
          <w:sz w:val="22"/>
          <w:szCs w:val="22"/>
        </w:rPr>
        <w:t xml:space="preserve">Die Mitpächter haften als Gesamtschuldner für die sich aus diesem Vertrag ergebenden </w:t>
      </w:r>
      <w:r w:rsidR="0086294E">
        <w:rPr>
          <w:sz w:val="22"/>
          <w:szCs w:val="22"/>
        </w:rPr>
        <w:t xml:space="preserve">  </w:t>
      </w:r>
      <w:r w:rsidRPr="00B406A2">
        <w:rPr>
          <w:sz w:val="22"/>
          <w:szCs w:val="22"/>
        </w:rPr>
        <w:t xml:space="preserve">Verpflichtungen. Das gilt auch gegenüber Ansprüchen, deren Grundlagen im Verhalten eines Jagdhelfers, Jagdaufsehers oder Jagdgastes liegen. </w:t>
      </w:r>
    </w:p>
    <w:p w:rsidR="00E15F38" w:rsidRPr="00B406A2" w:rsidRDefault="00E15F38" w:rsidP="00E15F38">
      <w:pPr>
        <w:ind w:left="708"/>
        <w:rPr>
          <w:sz w:val="22"/>
          <w:szCs w:val="22"/>
        </w:rPr>
      </w:pPr>
    </w:p>
    <w:p w:rsidR="00E15F38" w:rsidRPr="00B406A2" w:rsidRDefault="00E15F38" w:rsidP="00E15F38">
      <w:pPr>
        <w:ind w:left="708"/>
        <w:rPr>
          <w:sz w:val="22"/>
          <w:szCs w:val="22"/>
        </w:rPr>
      </w:pPr>
    </w:p>
    <w:p w:rsidR="00E15F38" w:rsidRPr="00B406A2" w:rsidRDefault="00E15F38" w:rsidP="00E15F38">
      <w:pPr>
        <w:tabs>
          <w:tab w:val="left" w:pos="540"/>
        </w:tabs>
        <w:rPr>
          <w:b/>
          <w:bCs/>
          <w:sz w:val="28"/>
          <w:szCs w:val="28"/>
        </w:rPr>
      </w:pPr>
      <w:r w:rsidRPr="00B406A2">
        <w:rPr>
          <w:b/>
          <w:bCs/>
          <w:sz w:val="28"/>
          <w:szCs w:val="28"/>
        </w:rPr>
        <w:t>Abschussplan:</w:t>
      </w:r>
    </w:p>
    <w:p w:rsidR="00E15F38" w:rsidRPr="00B406A2" w:rsidRDefault="00E15F38" w:rsidP="00E15F38">
      <w:pPr>
        <w:rPr>
          <w:b/>
          <w:bCs/>
          <w:sz w:val="22"/>
          <w:szCs w:val="22"/>
        </w:rPr>
      </w:pPr>
    </w:p>
    <w:p w:rsidR="00E15F38" w:rsidRPr="00B406A2" w:rsidRDefault="00E15F38" w:rsidP="00E15F38">
      <w:pPr>
        <w:tabs>
          <w:tab w:val="left" w:pos="540"/>
        </w:tabs>
        <w:jc w:val="both"/>
        <w:rPr>
          <w:bCs/>
          <w:sz w:val="22"/>
          <w:szCs w:val="22"/>
        </w:rPr>
      </w:pPr>
      <w:r w:rsidRPr="00B406A2">
        <w:rPr>
          <w:bCs/>
          <w:sz w:val="22"/>
          <w:szCs w:val="22"/>
        </w:rPr>
        <w:t xml:space="preserve">Der Pächter </w:t>
      </w:r>
      <w:r w:rsidR="00E41634" w:rsidRPr="00B406A2">
        <w:rPr>
          <w:bCs/>
          <w:sz w:val="22"/>
          <w:szCs w:val="22"/>
        </w:rPr>
        <w:t>verpflichtet sich, den von der u</w:t>
      </w:r>
      <w:r w:rsidRPr="00B406A2">
        <w:rPr>
          <w:bCs/>
          <w:sz w:val="22"/>
          <w:szCs w:val="22"/>
        </w:rPr>
        <w:t>nteren Jagdbehörde festgesetzten Abschussplan oder - wenn es einen solchen nicht gibt - die zwischen Verpächter und Pächter einvernehmlich zu vereinbarende Abschussplanung zu erfüllen. Für den Abschuss von Rehwild gilt § 34 Abs.2 JWMG.</w:t>
      </w:r>
    </w:p>
    <w:p w:rsidR="00E15F38" w:rsidRPr="00B406A2" w:rsidRDefault="00E15F38" w:rsidP="00E15F38">
      <w:pPr>
        <w:jc w:val="both"/>
        <w:rPr>
          <w:bCs/>
          <w:sz w:val="22"/>
          <w:szCs w:val="22"/>
        </w:rPr>
      </w:pPr>
    </w:p>
    <w:p w:rsidR="00E15F38" w:rsidRPr="00B406A2" w:rsidRDefault="00E15F38" w:rsidP="00E15F38">
      <w:pPr>
        <w:rPr>
          <w:b/>
          <w:bCs/>
          <w:sz w:val="28"/>
          <w:szCs w:val="28"/>
        </w:rPr>
      </w:pPr>
      <w:r w:rsidRPr="00B406A2">
        <w:rPr>
          <w:b/>
          <w:bCs/>
          <w:sz w:val="28"/>
          <w:szCs w:val="28"/>
        </w:rPr>
        <w:t>Jagdliche Einrichtungen, Wegebenutzung:</w:t>
      </w:r>
    </w:p>
    <w:p w:rsidR="00E15F38" w:rsidRPr="00B406A2" w:rsidRDefault="00E15F38" w:rsidP="00E15F38">
      <w:pPr>
        <w:rPr>
          <w:sz w:val="28"/>
          <w:szCs w:val="28"/>
        </w:rPr>
      </w:pPr>
    </w:p>
    <w:p w:rsidR="00E15F38" w:rsidRPr="00B406A2" w:rsidRDefault="00E15F38" w:rsidP="00E15F38">
      <w:pPr>
        <w:numPr>
          <w:ilvl w:val="0"/>
          <w:numId w:val="24"/>
        </w:numPr>
        <w:ind w:left="426"/>
        <w:jc w:val="both"/>
        <w:rPr>
          <w:sz w:val="22"/>
          <w:szCs w:val="22"/>
        </w:rPr>
      </w:pPr>
      <w:r w:rsidRPr="00B406A2">
        <w:rPr>
          <w:sz w:val="22"/>
          <w:szCs w:val="22"/>
        </w:rPr>
        <w:t xml:space="preserve">Der Pächter verpflichtet sich, die im Jagdbezirk vorhandenen jagdlichen Einrichtungen gegen Zahlung einer </w:t>
      </w:r>
      <w:r w:rsidR="001B3AF7" w:rsidRPr="00B406A2">
        <w:rPr>
          <w:sz w:val="22"/>
          <w:szCs w:val="22"/>
        </w:rPr>
        <w:t xml:space="preserve">etwa geforderten </w:t>
      </w:r>
      <w:r w:rsidRPr="00B406A2">
        <w:rPr>
          <w:sz w:val="22"/>
          <w:szCs w:val="22"/>
        </w:rPr>
        <w:t>angemessenen Entschädigung an den Vorpächter von diesem zu übernehmen.</w:t>
      </w:r>
    </w:p>
    <w:p w:rsidR="00E15F38" w:rsidRPr="00B406A2" w:rsidRDefault="00E15F38" w:rsidP="00E15F38">
      <w:pPr>
        <w:jc w:val="both"/>
        <w:rPr>
          <w:sz w:val="22"/>
          <w:szCs w:val="22"/>
        </w:rPr>
      </w:pPr>
    </w:p>
    <w:p w:rsidR="00E15F38" w:rsidRPr="00B406A2" w:rsidRDefault="00E15F38" w:rsidP="00E15F38">
      <w:pPr>
        <w:numPr>
          <w:ilvl w:val="0"/>
          <w:numId w:val="24"/>
        </w:numPr>
        <w:ind w:left="426"/>
        <w:jc w:val="both"/>
        <w:rPr>
          <w:sz w:val="22"/>
          <w:szCs w:val="22"/>
        </w:rPr>
      </w:pPr>
      <w:r w:rsidRPr="00B406A2">
        <w:rPr>
          <w:sz w:val="22"/>
          <w:szCs w:val="22"/>
        </w:rPr>
        <w:t>Die Errichtung weiterer jagdlicher Einrichtungen ist Sache des Pächters. Soweit hierfür die Zustimmung des Grundeigentümers oder öffentlich-rechtliche Genehmigungen</w:t>
      </w:r>
      <w:r w:rsidR="001B3AF7" w:rsidRPr="00B406A2">
        <w:rPr>
          <w:sz w:val="22"/>
          <w:szCs w:val="22"/>
        </w:rPr>
        <w:t xml:space="preserve"> u.a. notwendig sind, hat </w:t>
      </w:r>
      <w:r w:rsidRPr="00B406A2">
        <w:rPr>
          <w:sz w:val="22"/>
          <w:szCs w:val="22"/>
        </w:rPr>
        <w:t xml:space="preserve">der Pächter </w:t>
      </w:r>
      <w:r w:rsidR="001B3AF7" w:rsidRPr="00B406A2">
        <w:rPr>
          <w:sz w:val="22"/>
          <w:szCs w:val="22"/>
        </w:rPr>
        <w:t xml:space="preserve">diese </w:t>
      </w:r>
      <w:r w:rsidRPr="00B406A2">
        <w:rPr>
          <w:sz w:val="22"/>
          <w:szCs w:val="22"/>
        </w:rPr>
        <w:t>auf seine Kosten einzuholen.</w:t>
      </w:r>
    </w:p>
    <w:p w:rsidR="00E15F38" w:rsidRPr="00B406A2" w:rsidRDefault="00E15F38" w:rsidP="00E15F38">
      <w:pPr>
        <w:ind w:left="708"/>
        <w:jc w:val="both"/>
        <w:rPr>
          <w:sz w:val="22"/>
          <w:szCs w:val="22"/>
        </w:rPr>
      </w:pPr>
    </w:p>
    <w:p w:rsidR="00E15F38" w:rsidRPr="00B406A2" w:rsidRDefault="00E15F38" w:rsidP="00E15F38">
      <w:pPr>
        <w:numPr>
          <w:ilvl w:val="0"/>
          <w:numId w:val="24"/>
        </w:numPr>
        <w:ind w:left="426"/>
        <w:jc w:val="both"/>
        <w:rPr>
          <w:sz w:val="22"/>
          <w:szCs w:val="22"/>
        </w:rPr>
      </w:pPr>
      <w:r w:rsidRPr="00B406A2">
        <w:rPr>
          <w:sz w:val="22"/>
          <w:szCs w:val="22"/>
        </w:rPr>
        <w:t xml:space="preserve">Nach Pachtende hat der Pächter seine jagdlichen Einrichtungen innerhalb von sechs Monaten zu entfernen, sofern der Verpächter oder der Pachtnachfolger sie nicht gegen ein angemessenes Entgelt übernimmt. Kommt der Pächter dem nicht fristgerecht nach, kann der Verpächter sie auf Kosten des Pächters entfernen lassen. </w:t>
      </w:r>
    </w:p>
    <w:p w:rsidR="00E15F38" w:rsidRPr="00B406A2" w:rsidRDefault="00E15F38" w:rsidP="00E15F38">
      <w:pPr>
        <w:jc w:val="both"/>
        <w:rPr>
          <w:sz w:val="22"/>
          <w:szCs w:val="22"/>
        </w:rPr>
      </w:pPr>
    </w:p>
    <w:p w:rsidR="00E15F38" w:rsidRPr="00B406A2" w:rsidRDefault="00E15F38" w:rsidP="00E15F38">
      <w:pPr>
        <w:ind w:left="708"/>
        <w:rPr>
          <w:strike/>
          <w:sz w:val="22"/>
          <w:szCs w:val="22"/>
        </w:rPr>
      </w:pPr>
    </w:p>
    <w:p w:rsidR="00E15F38" w:rsidRPr="00B406A2" w:rsidRDefault="00E15F38" w:rsidP="00E15F38">
      <w:pPr>
        <w:ind w:left="426"/>
        <w:jc w:val="both"/>
        <w:rPr>
          <w:sz w:val="22"/>
          <w:szCs w:val="22"/>
        </w:rPr>
      </w:pPr>
    </w:p>
    <w:p w:rsidR="00E15F38" w:rsidRPr="00B406A2" w:rsidRDefault="00E15F38" w:rsidP="00E15F38">
      <w:pPr>
        <w:jc w:val="both"/>
        <w:rPr>
          <w:sz w:val="22"/>
          <w:szCs w:val="22"/>
        </w:rPr>
      </w:pPr>
    </w:p>
    <w:p w:rsidR="00E15F38" w:rsidRPr="00B406A2" w:rsidRDefault="00DA0991" w:rsidP="00E15F38">
      <w:pPr>
        <w:rPr>
          <w:b/>
          <w:bCs/>
          <w:sz w:val="28"/>
          <w:szCs w:val="28"/>
        </w:rPr>
      </w:pPr>
      <w:r w:rsidRPr="00B406A2">
        <w:rPr>
          <w:b/>
          <w:bCs/>
          <w:sz w:val="28"/>
          <w:szCs w:val="28"/>
        </w:rPr>
        <w:t>Hegegemeinschaft, Bewegungs</w:t>
      </w:r>
      <w:r w:rsidR="00E15F38" w:rsidRPr="00B406A2">
        <w:rPr>
          <w:b/>
          <w:bCs/>
          <w:sz w:val="28"/>
          <w:szCs w:val="28"/>
        </w:rPr>
        <w:t>jagden</w:t>
      </w:r>
    </w:p>
    <w:p w:rsidR="00E15F38" w:rsidRPr="00B406A2" w:rsidRDefault="00E15F38" w:rsidP="00E15F38">
      <w:pPr>
        <w:rPr>
          <w:sz w:val="22"/>
          <w:szCs w:val="22"/>
        </w:rPr>
      </w:pPr>
    </w:p>
    <w:p w:rsidR="00E15F38" w:rsidRPr="00B406A2" w:rsidRDefault="00E15F38" w:rsidP="00E15F38">
      <w:pPr>
        <w:numPr>
          <w:ilvl w:val="0"/>
          <w:numId w:val="25"/>
        </w:numPr>
        <w:ind w:left="426"/>
        <w:jc w:val="both"/>
        <w:rPr>
          <w:sz w:val="22"/>
          <w:szCs w:val="22"/>
        </w:rPr>
      </w:pPr>
      <w:r w:rsidRPr="00B406A2">
        <w:rPr>
          <w:sz w:val="22"/>
          <w:szCs w:val="22"/>
        </w:rPr>
        <w:t xml:space="preserve">Der Pächter wird aus Gründen einer revierübergreifenden Hege und Abschussplanung in die örtliche Hegegemeinschaft für die Dauer des Pachtvertrages und einer eventuellen Verlängerung eintreten, sofern er noch nicht deren Mitglied ist. </w:t>
      </w:r>
    </w:p>
    <w:p w:rsidR="00E15F38" w:rsidRPr="00B406A2" w:rsidRDefault="00E15F38" w:rsidP="00E15F38">
      <w:pPr>
        <w:ind w:left="426"/>
        <w:jc w:val="both"/>
        <w:rPr>
          <w:sz w:val="22"/>
          <w:szCs w:val="22"/>
        </w:rPr>
      </w:pPr>
    </w:p>
    <w:p w:rsidR="00E15F38" w:rsidRPr="00B406A2" w:rsidRDefault="00E15F38" w:rsidP="00E15F38">
      <w:pPr>
        <w:ind w:left="708"/>
        <w:jc w:val="both"/>
        <w:rPr>
          <w:sz w:val="22"/>
          <w:szCs w:val="22"/>
        </w:rPr>
      </w:pPr>
    </w:p>
    <w:p w:rsidR="00E15F38" w:rsidRPr="00B406A2" w:rsidRDefault="00E15F38" w:rsidP="00E15F38">
      <w:pPr>
        <w:numPr>
          <w:ilvl w:val="0"/>
          <w:numId w:val="25"/>
        </w:numPr>
        <w:ind w:left="426"/>
        <w:jc w:val="both"/>
        <w:rPr>
          <w:sz w:val="22"/>
          <w:szCs w:val="22"/>
        </w:rPr>
      </w:pPr>
      <w:r w:rsidRPr="00B406A2">
        <w:rPr>
          <w:sz w:val="22"/>
          <w:szCs w:val="22"/>
        </w:rPr>
        <w:t>Der Pächter beteiligt sich mit seinem Jagdbezi</w:t>
      </w:r>
      <w:r w:rsidR="00DA0991" w:rsidRPr="00B406A2">
        <w:rPr>
          <w:sz w:val="22"/>
          <w:szCs w:val="22"/>
        </w:rPr>
        <w:t>rk an revierübergreifenden Bewegungs</w:t>
      </w:r>
      <w:r w:rsidRPr="00B406A2">
        <w:rPr>
          <w:sz w:val="22"/>
          <w:szCs w:val="22"/>
        </w:rPr>
        <w:t xml:space="preserve">jagden, sofern solche Jagden zur Erfüllung des Abschusses, zur Verminderung des Schwarzwildbestandes oder zur Bekämpfung von Wildseuchen geboten erscheinen und nach den jagdlichen Verhältnissen durchführbar sind. Dies gilt insbesondere, wenn die Jagden von der Unteren Jagdbehörde angeordnet werden. </w:t>
      </w:r>
    </w:p>
    <w:p w:rsidR="00E15F38" w:rsidRPr="00B406A2" w:rsidRDefault="00E15F38" w:rsidP="00E15F38">
      <w:pPr>
        <w:ind w:left="426"/>
        <w:jc w:val="both"/>
        <w:rPr>
          <w:b/>
          <w:bCs/>
        </w:rPr>
      </w:pPr>
    </w:p>
    <w:p w:rsidR="00E15F38" w:rsidRPr="00B406A2" w:rsidRDefault="00E15F38" w:rsidP="00E15F38">
      <w:pPr>
        <w:ind w:left="426"/>
        <w:rPr>
          <w:b/>
          <w:bCs/>
        </w:rPr>
      </w:pPr>
    </w:p>
    <w:p w:rsidR="00E15F38" w:rsidRPr="00B406A2" w:rsidRDefault="00E15F38" w:rsidP="00E15F38">
      <w:pPr>
        <w:rPr>
          <w:b/>
          <w:bCs/>
          <w:sz w:val="28"/>
          <w:szCs w:val="28"/>
        </w:rPr>
      </w:pPr>
      <w:r w:rsidRPr="00B406A2">
        <w:rPr>
          <w:b/>
          <w:bCs/>
          <w:sz w:val="28"/>
          <w:szCs w:val="28"/>
        </w:rPr>
        <w:t>Jagdhund</w:t>
      </w:r>
    </w:p>
    <w:p w:rsidR="00E15F38" w:rsidRPr="00B406A2" w:rsidRDefault="00E15F38" w:rsidP="00E15F38">
      <w:pPr>
        <w:rPr>
          <w:b/>
          <w:bCs/>
          <w:sz w:val="22"/>
          <w:szCs w:val="22"/>
        </w:rPr>
      </w:pPr>
    </w:p>
    <w:p w:rsidR="00E15F38" w:rsidRPr="00B406A2" w:rsidRDefault="00E15F38" w:rsidP="00E15F38">
      <w:pPr>
        <w:ind w:left="66"/>
        <w:rPr>
          <w:bCs/>
          <w:sz w:val="22"/>
          <w:szCs w:val="22"/>
        </w:rPr>
      </w:pPr>
      <w:r w:rsidRPr="00B406A2">
        <w:rPr>
          <w:sz w:val="22"/>
          <w:szCs w:val="22"/>
        </w:rPr>
        <w:t xml:space="preserve">Besitzt der Pächter keinen brauchbaren Jagdhund, hat er auf Verlangen nachzuweisen, dass ihm ein solcher Hund eines Dritten jederzeit für Jagdzwecke zur Verfügung steht. Auf die Pflicht zur Verwendung geeigneter Jagdhunde auf Such- und Bewegungsjagden sowie bei jeglicher Bejagung von Federwild wird hingewiesen (§ 38 Abs. 3 JWMG). </w:t>
      </w:r>
    </w:p>
    <w:p w:rsidR="00E15F38" w:rsidRPr="00B406A2" w:rsidRDefault="00E15F38" w:rsidP="00E15F38"/>
    <w:p w:rsidR="00E15F38" w:rsidRPr="00B406A2" w:rsidRDefault="00E15F38" w:rsidP="00E15F38"/>
    <w:p w:rsidR="00E15F38" w:rsidRPr="00B406A2" w:rsidRDefault="00E15F38" w:rsidP="00E15F38">
      <w:pPr>
        <w:rPr>
          <w:b/>
          <w:sz w:val="28"/>
          <w:szCs w:val="28"/>
        </w:rPr>
      </w:pPr>
      <w:r w:rsidRPr="00B406A2">
        <w:rPr>
          <w:b/>
          <w:sz w:val="28"/>
          <w:szCs w:val="28"/>
        </w:rPr>
        <w:t>Mitwirkung bei Schutzmaßahmen</w:t>
      </w:r>
    </w:p>
    <w:p w:rsidR="00E15F38" w:rsidRPr="00B406A2" w:rsidRDefault="00E15F38" w:rsidP="00E15F38">
      <w:pPr>
        <w:rPr>
          <w:b/>
          <w:sz w:val="28"/>
          <w:szCs w:val="28"/>
        </w:rPr>
      </w:pPr>
    </w:p>
    <w:p w:rsidR="00E15F38" w:rsidRPr="00B406A2" w:rsidRDefault="00E15F38" w:rsidP="00E15F38">
      <w:pPr>
        <w:jc w:val="both"/>
        <w:rPr>
          <w:sz w:val="22"/>
          <w:szCs w:val="22"/>
        </w:rPr>
      </w:pPr>
      <w:r w:rsidRPr="00B406A2">
        <w:rPr>
          <w:sz w:val="22"/>
          <w:szCs w:val="22"/>
        </w:rPr>
        <w:t>(1) Der Verpächter eines gemeinschaftlichen Jagdbezirks oder eines kommunalen Eigenjagdbezirks, dessen Verwaltung dem Gemeindevorstand oder dem Bürgermeister  übertragen wurde oder der Gemeinde obliegt, verpflichtet sich, am Schutze des Wildes mitzuwirken, indem er in geeigneter Weise, insbesondere durch einen Hinweis im Mitteilungsblatt der Gemeinde,</w:t>
      </w:r>
      <w:r w:rsidR="00D2622A" w:rsidRPr="00B406A2">
        <w:rPr>
          <w:sz w:val="22"/>
          <w:szCs w:val="22"/>
        </w:rPr>
        <w:t xml:space="preserve"> zu Beginn der Bru</w:t>
      </w:r>
      <w:r w:rsidR="00B64EA8" w:rsidRPr="00B406A2">
        <w:rPr>
          <w:sz w:val="22"/>
          <w:szCs w:val="22"/>
        </w:rPr>
        <w:t xml:space="preserve">t-und </w:t>
      </w:r>
      <w:r w:rsidR="00D2622A" w:rsidRPr="00B406A2">
        <w:rPr>
          <w:sz w:val="22"/>
          <w:szCs w:val="22"/>
        </w:rPr>
        <w:t>Setzz</w:t>
      </w:r>
      <w:r w:rsidRPr="00B406A2">
        <w:rPr>
          <w:sz w:val="22"/>
          <w:szCs w:val="22"/>
        </w:rPr>
        <w:t xml:space="preserve">eit Anfang März die Jagdgenossen und Einwohner dazu auffordern wird, </w:t>
      </w:r>
    </w:p>
    <w:p w:rsidR="00E15F38" w:rsidRPr="00B406A2" w:rsidRDefault="00E15F38" w:rsidP="00E15F38">
      <w:pPr>
        <w:ind w:left="360"/>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in den Monaten März bis Juli zum Schutz des Jungwildes und der Bodenbrüter Hunde im Jagdbezirk nur angeleint mitzuführen;</w:t>
      </w:r>
    </w:p>
    <w:p w:rsidR="00E15F38" w:rsidRPr="00B406A2" w:rsidRDefault="00E15F38" w:rsidP="00E15F38">
      <w:pPr>
        <w:tabs>
          <w:tab w:val="num" w:pos="993"/>
        </w:tabs>
        <w:ind w:left="993" w:hanging="567"/>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in den Monaten Mai und Juni beim Einsatz motorisierter Mähmaschinen soweit vorhanden geeignete Wildretter zu verwenden und den Zeitpunkt des Mähens mindestens 48 Stunden vorher dem Pächter mitzuteilen, damit dieser das Jungwild rechtzeitig aus dem Gefahrengebiet verscheuchen und Gelege retten kann;</w:t>
      </w:r>
    </w:p>
    <w:p w:rsidR="00E15F38" w:rsidRPr="00B406A2" w:rsidRDefault="00E15F38" w:rsidP="00E15F38">
      <w:pPr>
        <w:tabs>
          <w:tab w:val="num" w:pos="993"/>
        </w:tabs>
        <w:ind w:left="993" w:hanging="567"/>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bei der Bewirtschaftung der Grundstücke darauf zu achten, dass jagdliche Einrichtungen (z.B. Hochsitze, Fütterungen usw.) nicht beschädigt werden;</w:t>
      </w:r>
    </w:p>
    <w:p w:rsidR="00E15F38" w:rsidRPr="00B406A2" w:rsidRDefault="00E15F38" w:rsidP="00E15F38">
      <w:pPr>
        <w:tabs>
          <w:tab w:val="num" w:pos="993"/>
        </w:tabs>
        <w:ind w:left="993" w:hanging="567"/>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verdächtige Beobachtungen und Funde, die auf Wilderei, Sachbeschädigung an jagdlichen Einrichtungen oder eine sonstige Straftat oder auf eine Wildseuche schließen lassen (z.B. verendetes Wild, Beschädigung von Hochsitzen, Schlingen, F</w:t>
      </w:r>
      <w:r w:rsidR="00183AEC" w:rsidRPr="00B406A2">
        <w:rPr>
          <w:sz w:val="22"/>
          <w:szCs w:val="22"/>
        </w:rPr>
        <w:t>allen, unbekannte Schüsse o</w:t>
      </w:r>
      <w:r w:rsidR="00233C47" w:rsidRPr="00B406A2">
        <w:rPr>
          <w:sz w:val="22"/>
          <w:szCs w:val="22"/>
        </w:rPr>
        <w:t>.ä.)</w:t>
      </w:r>
      <w:r w:rsidRPr="00B406A2">
        <w:rPr>
          <w:sz w:val="22"/>
          <w:szCs w:val="22"/>
        </w:rPr>
        <w:t xml:space="preserve"> dem Pächter mitzuteilen.</w:t>
      </w:r>
    </w:p>
    <w:p w:rsidR="00E15F38" w:rsidRPr="00B406A2" w:rsidRDefault="00E15F38" w:rsidP="00E15F38">
      <w:pPr>
        <w:rPr>
          <w:sz w:val="22"/>
          <w:szCs w:val="22"/>
        </w:rPr>
      </w:pPr>
    </w:p>
    <w:p w:rsidR="00B406A2" w:rsidRPr="00B406A2" w:rsidRDefault="00B406A2" w:rsidP="00E15F38">
      <w:pPr>
        <w:rPr>
          <w:sz w:val="22"/>
          <w:szCs w:val="22"/>
        </w:rPr>
      </w:pPr>
    </w:p>
    <w:p w:rsidR="00B406A2" w:rsidRPr="00B406A2" w:rsidRDefault="00B406A2" w:rsidP="00E15F38">
      <w:pPr>
        <w:rPr>
          <w:sz w:val="22"/>
          <w:szCs w:val="22"/>
        </w:rPr>
      </w:pPr>
    </w:p>
    <w:p w:rsidR="00E15F38" w:rsidRPr="00B406A2" w:rsidRDefault="00E15F38" w:rsidP="00E15F38">
      <w:pPr>
        <w:jc w:val="both"/>
        <w:rPr>
          <w:sz w:val="22"/>
          <w:szCs w:val="22"/>
        </w:rPr>
      </w:pPr>
      <w:r w:rsidRPr="00B406A2">
        <w:rPr>
          <w:sz w:val="22"/>
          <w:szCs w:val="22"/>
        </w:rPr>
        <w:t>(2) Der Verpächter eines nicht durch die Gemeinde verwalteten gemeinschaftlichen Jagdbezirks oder Eigenjagdbezirks verpflichtet sich, am Schutze des Wildes mitzuwirken, indem er in geeigneter Weise die Bewirtschafter seines Eigenjagdbezirks bzw. die Jag</w:t>
      </w:r>
      <w:r w:rsidR="00B406A2" w:rsidRPr="00B406A2">
        <w:rPr>
          <w:sz w:val="22"/>
          <w:szCs w:val="22"/>
        </w:rPr>
        <w:t xml:space="preserve">dgenossen dazu auffordern wird, </w:t>
      </w:r>
    </w:p>
    <w:p w:rsidR="00E15F38" w:rsidRPr="00B406A2" w:rsidRDefault="00E15F38" w:rsidP="00E15F38">
      <w:pPr>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in den Monaten März bis Juli zum Schutz des Jungwildes und der Bodenbrüter Hunde im Jagdbezirk nur angeleint mitzuführen;</w:t>
      </w:r>
    </w:p>
    <w:p w:rsidR="00E15F38" w:rsidRPr="00B406A2" w:rsidRDefault="00E15F38" w:rsidP="00E15F38">
      <w:pPr>
        <w:tabs>
          <w:tab w:val="num" w:pos="993"/>
        </w:tabs>
        <w:ind w:left="993" w:hanging="567"/>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in den Monaten Mai und Juni beim Einsatz motorisierter Mähmaschinen soweit vorhanden geeignete Wildretter zu verwenden und den Zeitpunkt des Mähens mindestens 48 Stunden vorher dem Pächter mitzuteilen, damit dieser das Jungwild rechtzeitig aus dem Gefahrengebiet verscheuchen und Gelege retten kann;</w:t>
      </w:r>
    </w:p>
    <w:p w:rsidR="00E15F38" w:rsidRPr="00B406A2" w:rsidRDefault="00E15F38" w:rsidP="00E15F38">
      <w:pPr>
        <w:tabs>
          <w:tab w:val="num" w:pos="993"/>
        </w:tabs>
        <w:ind w:left="993" w:hanging="567"/>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bei der Bewirtschaftung der Grundstücke darauf zu achten, dass jagdliche Einrichtungen (z.B. Hochsitze, Fütterungen usw.) nicht beschädigt werden;</w:t>
      </w:r>
    </w:p>
    <w:p w:rsidR="00E15F38" w:rsidRPr="00B406A2" w:rsidRDefault="00E15F38" w:rsidP="00E15F38">
      <w:pPr>
        <w:tabs>
          <w:tab w:val="num" w:pos="993"/>
        </w:tabs>
        <w:ind w:left="993" w:hanging="567"/>
        <w:jc w:val="both"/>
        <w:rPr>
          <w:sz w:val="22"/>
          <w:szCs w:val="22"/>
        </w:rPr>
      </w:pPr>
    </w:p>
    <w:p w:rsidR="00E15F38" w:rsidRPr="00B406A2" w:rsidRDefault="00E15F38" w:rsidP="00E15F38">
      <w:pPr>
        <w:numPr>
          <w:ilvl w:val="1"/>
          <w:numId w:val="26"/>
        </w:numPr>
        <w:tabs>
          <w:tab w:val="num" w:pos="993"/>
        </w:tabs>
        <w:ind w:left="993" w:hanging="567"/>
        <w:jc w:val="both"/>
        <w:rPr>
          <w:sz w:val="22"/>
          <w:szCs w:val="22"/>
        </w:rPr>
      </w:pPr>
      <w:r w:rsidRPr="00B406A2">
        <w:rPr>
          <w:sz w:val="22"/>
          <w:szCs w:val="22"/>
        </w:rPr>
        <w:t>verdächtige Beobachtungen und Funde, die auf Wilderei, Sachbeschädigung an jagdlichen Einrichtungen oder eine sonstige Straftat oder auf eine Wildseuche schließen lassen (z.B. verendetes Wild, Beschädigung von Hochsitzen, Schling</w:t>
      </w:r>
      <w:r w:rsidR="00183AEC" w:rsidRPr="00B406A2">
        <w:rPr>
          <w:sz w:val="22"/>
          <w:szCs w:val="22"/>
        </w:rPr>
        <w:t>en, Fallen, unbekannte Schüsse o</w:t>
      </w:r>
      <w:r w:rsidRPr="00B406A2">
        <w:rPr>
          <w:sz w:val="22"/>
          <w:szCs w:val="22"/>
        </w:rPr>
        <w:t>.ä.), dem Pächter mitzuteilen.</w:t>
      </w:r>
    </w:p>
    <w:p w:rsidR="00E15F38" w:rsidRPr="00B406A2" w:rsidRDefault="00E15F38" w:rsidP="00E15F38">
      <w:pPr>
        <w:ind w:left="426"/>
        <w:jc w:val="both"/>
        <w:rPr>
          <w:sz w:val="22"/>
          <w:szCs w:val="22"/>
        </w:rPr>
      </w:pPr>
    </w:p>
    <w:p w:rsidR="00E15F38" w:rsidRPr="00B406A2" w:rsidRDefault="00E15F38" w:rsidP="00E15F38">
      <w:pPr>
        <w:ind w:left="66"/>
        <w:jc w:val="both"/>
        <w:rPr>
          <w:sz w:val="22"/>
          <w:szCs w:val="22"/>
        </w:rPr>
      </w:pPr>
      <w:r w:rsidRPr="00B406A2">
        <w:rPr>
          <w:sz w:val="22"/>
          <w:szCs w:val="22"/>
        </w:rPr>
        <w:t xml:space="preserve">(3) Der Pächter verpflichtet sich, auf fremdes Eigentum Rücksicht zu nehmen, insbesondere bestellte Felder und aufwachsende Wiesen tunlichst zu schonen. </w:t>
      </w:r>
    </w:p>
    <w:p w:rsidR="00E15F38" w:rsidRPr="00B406A2" w:rsidRDefault="00E15F38" w:rsidP="00E15F38">
      <w:pPr>
        <w:ind w:left="66"/>
        <w:rPr>
          <w:sz w:val="22"/>
          <w:szCs w:val="22"/>
        </w:rPr>
      </w:pPr>
    </w:p>
    <w:p w:rsidR="00E15F38" w:rsidRPr="00B406A2" w:rsidRDefault="00E15F38" w:rsidP="00E15F38">
      <w:pPr>
        <w:ind w:left="66"/>
        <w:rPr>
          <w:sz w:val="22"/>
          <w:szCs w:val="22"/>
        </w:rPr>
      </w:pPr>
    </w:p>
    <w:p w:rsidR="00E15F38" w:rsidRPr="00B406A2" w:rsidRDefault="00E15F38" w:rsidP="00E15F38">
      <w:pPr>
        <w:ind w:left="66"/>
        <w:rPr>
          <w:b/>
          <w:sz w:val="28"/>
          <w:szCs w:val="28"/>
        </w:rPr>
      </w:pPr>
      <w:r w:rsidRPr="00B406A2">
        <w:rPr>
          <w:b/>
          <w:sz w:val="28"/>
          <w:szCs w:val="28"/>
        </w:rPr>
        <w:t>Sonstige Regelungen:</w:t>
      </w:r>
    </w:p>
    <w:p w:rsidR="00E15F38" w:rsidRPr="00B406A2" w:rsidRDefault="00E15F38" w:rsidP="00E15F38">
      <w:r w:rsidRPr="00B406A2">
        <w:t>………………………………………………………………………………………………….</w:t>
      </w:r>
    </w:p>
    <w:p w:rsidR="00E15F38" w:rsidRPr="00B406A2" w:rsidRDefault="00E15F38" w:rsidP="00E15F38">
      <w:r w:rsidRPr="00B406A2">
        <w:t>………………………………………………………………………………………………….</w:t>
      </w:r>
    </w:p>
    <w:p w:rsidR="00E15F38" w:rsidRPr="00B406A2" w:rsidRDefault="00E15F38" w:rsidP="00E15F38">
      <w:r w:rsidRPr="00B406A2">
        <w:t>………………………………………………………………………………………………….</w:t>
      </w:r>
      <w:r w:rsidR="00233C47" w:rsidRPr="00B406A2">
        <w:br/>
        <w:t>………………………………………………………………………………………………….</w:t>
      </w:r>
    </w:p>
    <w:p w:rsidR="00233C47" w:rsidRPr="00B406A2" w:rsidRDefault="00233C47" w:rsidP="00E15F38">
      <w:r w:rsidRPr="00B406A2">
        <w:t>………………………………………………………………………………………………….</w:t>
      </w:r>
    </w:p>
    <w:p w:rsidR="00E15F38" w:rsidRPr="00B406A2" w:rsidRDefault="00E15F38" w:rsidP="00E15F38">
      <w:pPr>
        <w:rPr>
          <w:rFonts w:ascii="Times New Roman" w:hAnsi="Times New Roman" w:cs="Times New Roman"/>
        </w:rPr>
      </w:pPr>
    </w:p>
    <w:p w:rsidR="00E15F38" w:rsidRPr="00B406A2" w:rsidRDefault="00E15F38" w:rsidP="00E15F38">
      <w:pPr>
        <w:rPr>
          <w:rFonts w:ascii="Times New Roman" w:hAnsi="Times New Roman" w:cs="Times New Roman"/>
        </w:rPr>
      </w:pPr>
    </w:p>
    <w:p w:rsidR="00233C47" w:rsidRPr="00B406A2" w:rsidRDefault="00233C47" w:rsidP="00E15F38">
      <w:pPr>
        <w:rPr>
          <w:rFonts w:ascii="Times New Roman" w:hAnsi="Times New Roman" w:cs="Times New Roman"/>
        </w:rPr>
      </w:pPr>
    </w:p>
    <w:p w:rsidR="00233C47" w:rsidRPr="00B406A2" w:rsidRDefault="00233C47" w:rsidP="00233C47">
      <w:pPr>
        <w:rPr>
          <w:b/>
          <w:bCs/>
          <w:sz w:val="22"/>
          <w:szCs w:val="22"/>
        </w:rPr>
      </w:pPr>
      <w:r w:rsidRPr="00B406A2">
        <w:rPr>
          <w:b/>
          <w:bCs/>
          <w:sz w:val="22"/>
          <w:szCs w:val="22"/>
        </w:rPr>
        <w:t>Anlage Nr. 2 zum Jagdpachtvertrag vom ..........................</w:t>
      </w:r>
    </w:p>
    <w:p w:rsidR="00233C47" w:rsidRPr="00B406A2" w:rsidRDefault="00233C47" w:rsidP="00233C47">
      <w:pPr>
        <w:rPr>
          <w:sz w:val="22"/>
          <w:szCs w:val="22"/>
        </w:rPr>
      </w:pPr>
      <w:r w:rsidRPr="00B406A2">
        <w:rPr>
          <w:b/>
          <w:bCs/>
          <w:sz w:val="22"/>
          <w:szCs w:val="22"/>
        </w:rPr>
        <w:t>betreffend den Jagdbezirk ..................................................</w:t>
      </w:r>
    </w:p>
    <w:p w:rsidR="00233C47" w:rsidRPr="00B406A2" w:rsidRDefault="00233C47" w:rsidP="00233C47">
      <w:pPr>
        <w:rPr>
          <w:b/>
          <w:bCs/>
          <w:sz w:val="22"/>
          <w:szCs w:val="22"/>
        </w:rPr>
      </w:pPr>
      <w:r w:rsidRPr="00B406A2">
        <w:rPr>
          <w:b/>
          <w:bCs/>
          <w:sz w:val="22"/>
          <w:szCs w:val="22"/>
        </w:rPr>
        <w:t>in ..........................................</w:t>
      </w:r>
    </w:p>
    <w:p w:rsidR="00233C47" w:rsidRPr="00B406A2" w:rsidRDefault="00233C47" w:rsidP="00233C47">
      <w:pPr>
        <w:rPr>
          <w:sz w:val="22"/>
          <w:szCs w:val="22"/>
        </w:rPr>
      </w:pPr>
      <w:r w:rsidRPr="00B406A2">
        <w:rPr>
          <w:b/>
          <w:bCs/>
          <w:sz w:val="22"/>
          <w:szCs w:val="22"/>
        </w:rPr>
        <w:tab/>
      </w:r>
      <w:r w:rsidRPr="00B406A2">
        <w:rPr>
          <w:b/>
          <w:bCs/>
          <w:sz w:val="22"/>
          <w:szCs w:val="22"/>
        </w:rPr>
        <w:tab/>
      </w:r>
      <w:r w:rsidRPr="00B406A2">
        <w:rPr>
          <w:b/>
          <w:bCs/>
          <w:sz w:val="22"/>
          <w:szCs w:val="22"/>
        </w:rPr>
        <w:tab/>
      </w:r>
      <w:r w:rsidRPr="00B406A2">
        <w:rPr>
          <w:sz w:val="22"/>
          <w:szCs w:val="22"/>
        </w:rPr>
        <w:t xml:space="preserve">                </w:t>
      </w:r>
    </w:p>
    <w:p w:rsidR="00233C47" w:rsidRPr="00B406A2" w:rsidRDefault="00233C47" w:rsidP="00233C47">
      <w:pPr>
        <w:rPr>
          <w:sz w:val="22"/>
          <w:szCs w:val="22"/>
        </w:rPr>
      </w:pPr>
    </w:p>
    <w:p w:rsidR="00233C47" w:rsidRPr="00B406A2" w:rsidRDefault="00233C47" w:rsidP="00233C47">
      <w:pPr>
        <w:rPr>
          <w:sz w:val="22"/>
          <w:szCs w:val="22"/>
        </w:rPr>
      </w:pPr>
    </w:p>
    <w:p w:rsidR="00233C47" w:rsidRPr="00B406A2" w:rsidRDefault="00233C47" w:rsidP="00233C47">
      <w:pPr>
        <w:rPr>
          <w:b/>
          <w:bCs/>
          <w:sz w:val="22"/>
          <w:szCs w:val="22"/>
        </w:rPr>
      </w:pPr>
      <w:r w:rsidRPr="00B406A2">
        <w:rPr>
          <w:sz w:val="22"/>
          <w:szCs w:val="22"/>
        </w:rPr>
        <w:t xml:space="preserve">                                              </w:t>
      </w:r>
      <w:r w:rsidRPr="00B406A2">
        <w:rPr>
          <w:b/>
          <w:bCs/>
          <w:sz w:val="22"/>
          <w:szCs w:val="22"/>
        </w:rPr>
        <w:t>Revierkarte</w:t>
      </w:r>
    </w:p>
    <w:p w:rsidR="00233C47" w:rsidRPr="00B406A2" w:rsidRDefault="00233C47" w:rsidP="00233C47">
      <w:pPr>
        <w:rPr>
          <w:sz w:val="22"/>
          <w:szCs w:val="22"/>
        </w:rPr>
      </w:pPr>
    </w:p>
    <w:p w:rsidR="00233C47" w:rsidRPr="00B406A2" w:rsidRDefault="00233C47" w:rsidP="00233C47">
      <w:pPr>
        <w:rPr>
          <w:sz w:val="22"/>
          <w:szCs w:val="22"/>
        </w:rPr>
      </w:pPr>
    </w:p>
    <w:p w:rsidR="00233C47" w:rsidRPr="00B406A2" w:rsidRDefault="00233C47" w:rsidP="00233C47">
      <w:pPr>
        <w:rPr>
          <w:sz w:val="22"/>
          <w:szCs w:val="22"/>
        </w:rPr>
      </w:pPr>
      <w:r w:rsidRPr="00B406A2">
        <w:rPr>
          <w:sz w:val="22"/>
          <w:szCs w:val="22"/>
        </w:rPr>
        <w:t>Revierkarte betreffend den obigen Jagdbezirk im Maßstab 1 : …… mit den im Jagdpachtvertrag genannten Eintragungen:</w:t>
      </w:r>
    </w:p>
    <w:p w:rsidR="00233C47" w:rsidRPr="00B406A2" w:rsidRDefault="00233C47" w:rsidP="00233C47">
      <w:pPr>
        <w:rPr>
          <w:sz w:val="22"/>
          <w:szCs w:val="22"/>
        </w:rPr>
      </w:pPr>
    </w:p>
    <w:p w:rsidR="00233C47" w:rsidRPr="00B406A2" w:rsidRDefault="00233C47" w:rsidP="00233C47">
      <w:pPr>
        <w:numPr>
          <w:ilvl w:val="0"/>
          <w:numId w:val="17"/>
        </w:numPr>
        <w:rPr>
          <w:sz w:val="22"/>
          <w:szCs w:val="22"/>
        </w:rPr>
      </w:pPr>
      <w:r w:rsidRPr="00B406A2">
        <w:rPr>
          <w:sz w:val="22"/>
          <w:szCs w:val="22"/>
        </w:rPr>
        <w:t>Jagdbezirksgrenzen</w:t>
      </w:r>
    </w:p>
    <w:p w:rsidR="00233C47" w:rsidRPr="00B406A2" w:rsidRDefault="00233C47" w:rsidP="00233C47">
      <w:pPr>
        <w:numPr>
          <w:ilvl w:val="0"/>
          <w:numId w:val="17"/>
        </w:numPr>
        <w:rPr>
          <w:sz w:val="22"/>
          <w:szCs w:val="22"/>
        </w:rPr>
      </w:pPr>
      <w:r w:rsidRPr="00B406A2">
        <w:rPr>
          <w:sz w:val="22"/>
          <w:szCs w:val="22"/>
        </w:rPr>
        <w:t>Wald-, Feld-, Wiesen-, Brach- und Wasserflächen</w:t>
      </w:r>
    </w:p>
    <w:p w:rsidR="00233C47" w:rsidRPr="00B406A2" w:rsidRDefault="00233C47" w:rsidP="00233C47">
      <w:pPr>
        <w:numPr>
          <w:ilvl w:val="0"/>
          <w:numId w:val="17"/>
        </w:numPr>
        <w:rPr>
          <w:sz w:val="22"/>
          <w:szCs w:val="22"/>
        </w:rPr>
      </w:pPr>
      <w:r w:rsidRPr="00B406A2">
        <w:rPr>
          <w:sz w:val="22"/>
          <w:szCs w:val="22"/>
        </w:rPr>
        <w:t>Gebiete, auf denen die Jagdausübung und / oder die Hege aus naturschutzrechtlichen oder sonstigen Rechtsgründen eingeschränkt oder untersagt ist</w:t>
      </w:r>
    </w:p>
    <w:p w:rsidR="00233C47" w:rsidRPr="00B406A2" w:rsidRDefault="00233C47" w:rsidP="00233C47">
      <w:pPr>
        <w:numPr>
          <w:ilvl w:val="0"/>
          <w:numId w:val="17"/>
        </w:numPr>
        <w:rPr>
          <w:sz w:val="22"/>
          <w:szCs w:val="22"/>
        </w:rPr>
      </w:pPr>
      <w:r w:rsidRPr="00B406A2">
        <w:rPr>
          <w:sz w:val="22"/>
          <w:szCs w:val="22"/>
        </w:rPr>
        <w:t>befriedete Bezirke, Sport-, Golf- und Spielplätze</w:t>
      </w:r>
    </w:p>
    <w:p w:rsidR="00233C47" w:rsidRPr="00B406A2" w:rsidRDefault="00233C47" w:rsidP="00233C47">
      <w:pPr>
        <w:numPr>
          <w:ilvl w:val="0"/>
          <w:numId w:val="17"/>
        </w:numPr>
        <w:rPr>
          <w:sz w:val="22"/>
          <w:szCs w:val="22"/>
        </w:rPr>
      </w:pPr>
      <w:r w:rsidRPr="00B406A2">
        <w:rPr>
          <w:sz w:val="22"/>
          <w:szCs w:val="22"/>
        </w:rPr>
        <w:t>Straßen und sonstige öffentliche Verkehrsflächen, Bahnlinien</w:t>
      </w:r>
    </w:p>
    <w:p w:rsidR="00233C47" w:rsidRPr="00B406A2" w:rsidRDefault="00233C47" w:rsidP="00233C47">
      <w:pPr>
        <w:numPr>
          <w:ilvl w:val="0"/>
          <w:numId w:val="17"/>
        </w:numPr>
        <w:rPr>
          <w:sz w:val="22"/>
          <w:szCs w:val="22"/>
        </w:rPr>
      </w:pPr>
      <w:r w:rsidRPr="00B406A2">
        <w:rPr>
          <w:sz w:val="22"/>
          <w:szCs w:val="22"/>
        </w:rPr>
        <w:t>für Hegezwecke zur Verfügung gestellte Flächen</w:t>
      </w:r>
    </w:p>
    <w:p w:rsidR="00233C47" w:rsidRPr="00B406A2" w:rsidRDefault="00233C47" w:rsidP="00233C47">
      <w:pPr>
        <w:numPr>
          <w:ilvl w:val="0"/>
          <w:numId w:val="17"/>
        </w:numPr>
        <w:rPr>
          <w:sz w:val="22"/>
          <w:szCs w:val="22"/>
        </w:rPr>
      </w:pPr>
      <w:r w:rsidRPr="00B406A2">
        <w:rPr>
          <w:sz w:val="22"/>
          <w:szCs w:val="22"/>
        </w:rPr>
        <w:t>Feld-, Wald- und Wirtschaftswege einschließlich notwendige Zufahrtswege durch einen fremden Jagdbezirk oder zu einem fremden Jagdbezirk</w:t>
      </w:r>
    </w:p>
    <w:p w:rsidR="00233C47" w:rsidRPr="00B406A2" w:rsidRDefault="00233C47" w:rsidP="00233C47">
      <w:pPr>
        <w:numPr>
          <w:ilvl w:val="0"/>
          <w:numId w:val="17"/>
        </w:numPr>
        <w:rPr>
          <w:sz w:val="22"/>
          <w:szCs w:val="22"/>
        </w:rPr>
      </w:pPr>
      <w:r w:rsidRPr="00B406A2">
        <w:rPr>
          <w:sz w:val="22"/>
          <w:szCs w:val="22"/>
        </w:rPr>
        <w:t>jagdliche Einrichtungen</w:t>
      </w:r>
    </w:p>
    <w:p w:rsidR="00233C47" w:rsidRPr="00B406A2" w:rsidRDefault="00233C47" w:rsidP="00233C47">
      <w:pPr>
        <w:rPr>
          <w:sz w:val="22"/>
          <w:szCs w:val="22"/>
        </w:rPr>
      </w:pPr>
    </w:p>
    <w:p w:rsidR="00754243" w:rsidRPr="00B406A2" w:rsidRDefault="00754243"/>
    <w:sectPr w:rsidR="00754243" w:rsidRPr="00B406A2" w:rsidSect="0075424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2B" w:rsidRDefault="00330F2B" w:rsidP="00B2362D">
      <w:r>
        <w:separator/>
      </w:r>
    </w:p>
  </w:endnote>
  <w:endnote w:type="continuationSeparator" w:id="0">
    <w:p w:rsidR="00330F2B" w:rsidRDefault="00330F2B" w:rsidP="00B2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2B" w:rsidRDefault="00330F2B" w:rsidP="00B2362D">
      <w:r>
        <w:separator/>
      </w:r>
    </w:p>
  </w:footnote>
  <w:footnote w:type="continuationSeparator" w:id="0">
    <w:p w:rsidR="00330F2B" w:rsidRDefault="00330F2B" w:rsidP="00B2362D">
      <w:r>
        <w:continuationSeparator/>
      </w:r>
    </w:p>
  </w:footnote>
  <w:footnote w:id="1">
    <w:p w:rsidR="00B2362D" w:rsidRDefault="00B2362D" w:rsidP="00B2362D">
      <w:pPr>
        <w:rPr>
          <w:b/>
          <w:bCs/>
          <w:sz w:val="20"/>
          <w:szCs w:val="20"/>
          <w:vertAlign w:val="superscript"/>
        </w:rPr>
      </w:pPr>
      <w:r>
        <w:rPr>
          <w:rStyle w:val="Funotenzeichen"/>
        </w:rPr>
        <w:footnoteRef/>
      </w:r>
      <w:r>
        <w:t xml:space="preserve"> </w:t>
      </w:r>
      <w:r>
        <w:rPr>
          <w:bCs/>
          <w:sz w:val="20"/>
          <w:szCs w:val="20"/>
        </w:rPr>
        <w:t>Die Bestimmungen für die Höhe der Jagdpacht, die Verteilung des Wildschadens und die Übernahme von Wildschadenverhütungsmaßnahmen im Wald stehen in einem Zusammenhang. Sie sind revier- und situationsbezogen auszuhandeln. Davon abhängig ist auch die Notwendigkeit einer Vertragsanpassung</w:t>
      </w:r>
    </w:p>
    <w:p w:rsidR="00B2362D" w:rsidRDefault="00B2362D" w:rsidP="00B2362D">
      <w:pPr>
        <w:pStyle w:val="Funoten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6E0" w:rsidRDefault="00D846E0">
    <w:pPr>
      <w:pStyle w:val="Kopfzeile"/>
      <w:jc w:val="center"/>
    </w:pPr>
    <w:r>
      <w:fldChar w:fldCharType="begin"/>
    </w:r>
    <w:r>
      <w:instrText xml:space="preserve"> PAGE   \* MERGEFORMAT </w:instrText>
    </w:r>
    <w:r>
      <w:fldChar w:fldCharType="separate"/>
    </w:r>
    <w:r w:rsidR="00B41602">
      <w:rPr>
        <w:noProof/>
      </w:rPr>
      <w:t>2</w:t>
    </w:r>
    <w:r>
      <w:fldChar w:fldCharType="end"/>
    </w:r>
  </w:p>
  <w:p w:rsidR="00D846E0" w:rsidRDefault="00D846E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029"/>
    <w:multiLevelType w:val="hybridMultilevel"/>
    <w:tmpl w:val="EF52A176"/>
    <w:lvl w:ilvl="0" w:tplc="B8C03E94">
      <w:start w:val="2"/>
      <w:numFmt w:val="bullet"/>
      <w:lvlText w:val="-"/>
      <w:lvlJc w:val="left"/>
      <w:pPr>
        <w:ind w:left="1146" w:hanging="360"/>
      </w:pPr>
      <w:rPr>
        <w:rFonts w:ascii="Times New Roman" w:eastAsia="Times New Roman" w:hAnsi="Times New Roman" w:cs="Times New Roman" w:hint="default"/>
      </w:rPr>
    </w:lvl>
    <w:lvl w:ilvl="1" w:tplc="04070001">
      <w:start w:val="1"/>
      <w:numFmt w:val="bullet"/>
      <w:lvlText w:val=""/>
      <w:lvlJc w:val="left"/>
      <w:pPr>
        <w:tabs>
          <w:tab w:val="num" w:pos="1866"/>
        </w:tabs>
        <w:ind w:left="1866"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8100544"/>
    <w:multiLevelType w:val="hybridMultilevel"/>
    <w:tmpl w:val="C2C2117C"/>
    <w:lvl w:ilvl="0" w:tplc="B8C03E94">
      <w:start w:val="2"/>
      <w:numFmt w:val="bullet"/>
      <w:lvlText w:val="-"/>
      <w:lvlJc w:val="left"/>
      <w:pPr>
        <w:ind w:left="144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0F1D0A86"/>
    <w:multiLevelType w:val="hybridMultilevel"/>
    <w:tmpl w:val="EB92DC74"/>
    <w:lvl w:ilvl="0" w:tplc="0CD83FB8">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12B97620"/>
    <w:multiLevelType w:val="hybridMultilevel"/>
    <w:tmpl w:val="24D2FF0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13847254"/>
    <w:multiLevelType w:val="hybridMultilevel"/>
    <w:tmpl w:val="8616A416"/>
    <w:lvl w:ilvl="0" w:tplc="0CD83FB8">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 w15:restartNumberingAfterBreak="0">
    <w:nsid w:val="16AA29A3"/>
    <w:multiLevelType w:val="hybridMultilevel"/>
    <w:tmpl w:val="33D842DA"/>
    <w:lvl w:ilvl="0" w:tplc="04070015">
      <w:start w:val="1"/>
      <w:numFmt w:val="decimal"/>
      <w:lvlText w:val="(%1)"/>
      <w:lvlJc w:val="left"/>
      <w:pPr>
        <w:ind w:left="502"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1B28092C"/>
    <w:multiLevelType w:val="hybridMultilevel"/>
    <w:tmpl w:val="0F266914"/>
    <w:lvl w:ilvl="0" w:tplc="04070015">
      <w:start w:val="1"/>
      <w:numFmt w:val="decimal"/>
      <w:lvlText w:val="(%1)"/>
      <w:lvlJc w:val="left"/>
      <w:pPr>
        <w:ind w:left="786"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1B983D25"/>
    <w:multiLevelType w:val="hybridMultilevel"/>
    <w:tmpl w:val="E5E2B7A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8" w15:restartNumberingAfterBreak="0">
    <w:nsid w:val="231E7EBC"/>
    <w:multiLevelType w:val="hybridMultilevel"/>
    <w:tmpl w:val="F6943F2E"/>
    <w:lvl w:ilvl="0" w:tplc="8E98E7DE">
      <w:numFmt w:val="bullet"/>
      <w:lvlText w:val=""/>
      <w:lvlJc w:val="left"/>
      <w:pPr>
        <w:ind w:left="1069" w:hanging="360"/>
      </w:pPr>
      <w:rPr>
        <w:rFonts w:ascii="Symbol" w:eastAsia="Times New Roman" w:hAnsi="Symbo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23F23D00"/>
    <w:multiLevelType w:val="hybridMultilevel"/>
    <w:tmpl w:val="D85CEF48"/>
    <w:lvl w:ilvl="0" w:tplc="8E7CC210">
      <w:start w:val="1"/>
      <w:numFmt w:val="bullet"/>
      <w:lvlText w:val=""/>
      <w:lvlJc w:val="left"/>
      <w:pPr>
        <w:ind w:left="108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15:restartNumberingAfterBreak="0">
    <w:nsid w:val="274700D7"/>
    <w:multiLevelType w:val="hybridMultilevel"/>
    <w:tmpl w:val="DEECB8FC"/>
    <w:lvl w:ilvl="0" w:tplc="0CD83FB8">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28BF6773"/>
    <w:multiLevelType w:val="hybridMultilevel"/>
    <w:tmpl w:val="E2B61FD6"/>
    <w:lvl w:ilvl="0" w:tplc="04070015">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15:restartNumberingAfterBreak="0">
    <w:nsid w:val="2BE415B9"/>
    <w:multiLevelType w:val="hybridMultilevel"/>
    <w:tmpl w:val="6B867D06"/>
    <w:lvl w:ilvl="0" w:tplc="B8C03E9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313048D0"/>
    <w:multiLevelType w:val="hybridMultilevel"/>
    <w:tmpl w:val="3104ECB0"/>
    <w:lvl w:ilvl="0" w:tplc="3EA0E186">
      <w:start w:val="1"/>
      <w:numFmt w:val="decimal"/>
      <w:lvlText w:val="(%1)"/>
      <w:lvlJc w:val="left"/>
      <w:pPr>
        <w:tabs>
          <w:tab w:val="num" w:pos="360"/>
        </w:tabs>
        <w:ind w:left="340" w:hanging="34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15:restartNumberingAfterBreak="0">
    <w:nsid w:val="397A4091"/>
    <w:multiLevelType w:val="hybridMultilevel"/>
    <w:tmpl w:val="7C18058C"/>
    <w:lvl w:ilvl="0" w:tplc="8E7CC210">
      <w:start w:val="1"/>
      <w:numFmt w:val="bullet"/>
      <w:lvlText w:val=""/>
      <w:lvlJc w:val="left"/>
      <w:pPr>
        <w:ind w:left="288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44180220"/>
    <w:multiLevelType w:val="hybridMultilevel"/>
    <w:tmpl w:val="646262B2"/>
    <w:lvl w:ilvl="0" w:tplc="0CD83FB8">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15:restartNumberingAfterBreak="0">
    <w:nsid w:val="44D323B0"/>
    <w:multiLevelType w:val="hybridMultilevel"/>
    <w:tmpl w:val="A88C9DD6"/>
    <w:lvl w:ilvl="0" w:tplc="04070015">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48F9356E"/>
    <w:multiLevelType w:val="hybridMultilevel"/>
    <w:tmpl w:val="3B7EAC04"/>
    <w:lvl w:ilvl="0" w:tplc="04070015">
      <w:start w:val="1"/>
      <w:numFmt w:val="decimal"/>
      <w:lvlText w:val="(%1)"/>
      <w:lvlJc w:val="left"/>
      <w:pPr>
        <w:ind w:left="852"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8" w15:restartNumberingAfterBreak="0">
    <w:nsid w:val="53AB1C9E"/>
    <w:multiLevelType w:val="hybridMultilevel"/>
    <w:tmpl w:val="BE44CC88"/>
    <w:lvl w:ilvl="0" w:tplc="04070015">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9" w15:restartNumberingAfterBreak="0">
    <w:nsid w:val="55A31552"/>
    <w:multiLevelType w:val="hybridMultilevel"/>
    <w:tmpl w:val="3F7CC4F4"/>
    <w:lvl w:ilvl="0" w:tplc="8E7CC210">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5EAD5F0E"/>
    <w:multiLevelType w:val="hybridMultilevel"/>
    <w:tmpl w:val="CC046E46"/>
    <w:lvl w:ilvl="0" w:tplc="04070015">
      <w:start w:val="1"/>
      <w:numFmt w:val="decimal"/>
      <w:lvlText w:val="(%1)"/>
      <w:lvlJc w:val="left"/>
      <w:pPr>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1" w15:restartNumberingAfterBreak="0">
    <w:nsid w:val="60AC7EB4"/>
    <w:multiLevelType w:val="hybridMultilevel"/>
    <w:tmpl w:val="41524A60"/>
    <w:lvl w:ilvl="0" w:tplc="04070015">
      <w:start w:val="1"/>
      <w:numFmt w:val="decimal"/>
      <w:lvlText w:val="(%1)"/>
      <w:lvlJc w:val="left"/>
      <w:pPr>
        <w:ind w:left="144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2" w15:restartNumberingAfterBreak="0">
    <w:nsid w:val="635036B0"/>
    <w:multiLevelType w:val="hybridMultilevel"/>
    <w:tmpl w:val="9EF00E46"/>
    <w:lvl w:ilvl="0" w:tplc="04070015">
      <w:start w:val="1"/>
      <w:numFmt w:val="decimal"/>
      <w:lvlText w:val="(%1)"/>
      <w:lvlJc w:val="left"/>
      <w:pPr>
        <w:ind w:left="502"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3" w15:restartNumberingAfterBreak="0">
    <w:nsid w:val="662D08C5"/>
    <w:multiLevelType w:val="hybridMultilevel"/>
    <w:tmpl w:val="3B7EAC04"/>
    <w:lvl w:ilvl="0" w:tplc="04070015">
      <w:start w:val="1"/>
      <w:numFmt w:val="decimal"/>
      <w:lvlText w:val="(%1)"/>
      <w:lvlJc w:val="left"/>
      <w:pPr>
        <w:ind w:left="4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4" w15:restartNumberingAfterBreak="0">
    <w:nsid w:val="6B7C3BAC"/>
    <w:multiLevelType w:val="hybridMultilevel"/>
    <w:tmpl w:val="DDCA0AA8"/>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6DEB22CA"/>
    <w:multiLevelType w:val="hybridMultilevel"/>
    <w:tmpl w:val="D4C87B78"/>
    <w:lvl w:ilvl="0" w:tplc="04070015">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6" w15:restartNumberingAfterBreak="0">
    <w:nsid w:val="72B6755F"/>
    <w:multiLevelType w:val="hybridMultilevel"/>
    <w:tmpl w:val="1A243B02"/>
    <w:lvl w:ilvl="0" w:tplc="B8C03E94">
      <w:start w:val="2"/>
      <w:numFmt w:val="bullet"/>
      <w:lvlText w:val="-"/>
      <w:lvlJc w:val="left"/>
      <w:pPr>
        <w:ind w:left="1146"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15:restartNumberingAfterBreak="0">
    <w:nsid w:val="78FC20A5"/>
    <w:multiLevelType w:val="hybridMultilevel"/>
    <w:tmpl w:val="2FF2B748"/>
    <w:lvl w:ilvl="0" w:tplc="8E7CC21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79FE56AA"/>
    <w:multiLevelType w:val="hybridMultilevel"/>
    <w:tmpl w:val="CB16AA6E"/>
    <w:lvl w:ilvl="0" w:tplc="04070015">
      <w:start w:val="1"/>
      <w:numFmt w:val="decimal"/>
      <w:lvlText w:val="(%1)"/>
      <w:lvlJc w:val="left"/>
      <w:pPr>
        <w:ind w:left="644"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9" w15:restartNumberingAfterBreak="0">
    <w:nsid w:val="7EBB189C"/>
    <w:multiLevelType w:val="hybridMultilevel"/>
    <w:tmpl w:val="50DEBA24"/>
    <w:lvl w:ilvl="0" w:tplc="BB6A78AA">
      <w:start w:val="3"/>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0"/>
  </w:num>
  <w:num w:numId="29">
    <w:abstractNumId w:val="2"/>
  </w:num>
  <w:num w:numId="30">
    <w:abstractNumId w:val="5"/>
  </w:num>
  <w:num w:numId="31">
    <w:abstractNumId w:val="24"/>
  </w:num>
  <w:num w:numId="32">
    <w:abstractNumId w:val="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2D"/>
    <w:rsid w:val="000003E2"/>
    <w:rsid w:val="00002F25"/>
    <w:rsid w:val="00041C1C"/>
    <w:rsid w:val="00105A4B"/>
    <w:rsid w:val="001220F0"/>
    <w:rsid w:val="00165457"/>
    <w:rsid w:val="001757FB"/>
    <w:rsid w:val="00183AEC"/>
    <w:rsid w:val="001911F1"/>
    <w:rsid w:val="001B3AF7"/>
    <w:rsid w:val="001E71EB"/>
    <w:rsid w:val="00217CA7"/>
    <w:rsid w:val="002326D4"/>
    <w:rsid w:val="00233C47"/>
    <w:rsid w:val="00245F87"/>
    <w:rsid w:val="002563A6"/>
    <w:rsid w:val="00296CA7"/>
    <w:rsid w:val="00330F2B"/>
    <w:rsid w:val="00376579"/>
    <w:rsid w:val="003C18A8"/>
    <w:rsid w:val="00402343"/>
    <w:rsid w:val="004078BD"/>
    <w:rsid w:val="00444B3A"/>
    <w:rsid w:val="004653E2"/>
    <w:rsid w:val="004944D0"/>
    <w:rsid w:val="0049795D"/>
    <w:rsid w:val="005B295C"/>
    <w:rsid w:val="005C5E8C"/>
    <w:rsid w:val="005F52FF"/>
    <w:rsid w:val="0060523B"/>
    <w:rsid w:val="0062483E"/>
    <w:rsid w:val="00636856"/>
    <w:rsid w:val="0064623E"/>
    <w:rsid w:val="00657FF3"/>
    <w:rsid w:val="00687523"/>
    <w:rsid w:val="006F286F"/>
    <w:rsid w:val="007405EB"/>
    <w:rsid w:val="00754243"/>
    <w:rsid w:val="00772196"/>
    <w:rsid w:val="00773533"/>
    <w:rsid w:val="00775612"/>
    <w:rsid w:val="00805CB7"/>
    <w:rsid w:val="00810646"/>
    <w:rsid w:val="00842202"/>
    <w:rsid w:val="008568C5"/>
    <w:rsid w:val="0086294E"/>
    <w:rsid w:val="008D7454"/>
    <w:rsid w:val="0093173B"/>
    <w:rsid w:val="00954F7F"/>
    <w:rsid w:val="00986257"/>
    <w:rsid w:val="009A1E53"/>
    <w:rsid w:val="00A76B7C"/>
    <w:rsid w:val="00A806B7"/>
    <w:rsid w:val="00AC495A"/>
    <w:rsid w:val="00AD36E1"/>
    <w:rsid w:val="00B02C8C"/>
    <w:rsid w:val="00B2362D"/>
    <w:rsid w:val="00B406A2"/>
    <w:rsid w:val="00B40BA2"/>
    <w:rsid w:val="00B41602"/>
    <w:rsid w:val="00B436B6"/>
    <w:rsid w:val="00B53563"/>
    <w:rsid w:val="00B64EA8"/>
    <w:rsid w:val="00C147FB"/>
    <w:rsid w:val="00C731FF"/>
    <w:rsid w:val="00CC4A06"/>
    <w:rsid w:val="00CD13EC"/>
    <w:rsid w:val="00CE43E3"/>
    <w:rsid w:val="00CE4CE6"/>
    <w:rsid w:val="00D2622A"/>
    <w:rsid w:val="00D3050F"/>
    <w:rsid w:val="00D620CD"/>
    <w:rsid w:val="00D846E0"/>
    <w:rsid w:val="00D9537F"/>
    <w:rsid w:val="00D973BA"/>
    <w:rsid w:val="00DA0991"/>
    <w:rsid w:val="00DA1939"/>
    <w:rsid w:val="00DB0754"/>
    <w:rsid w:val="00DB2FEB"/>
    <w:rsid w:val="00DC1BBE"/>
    <w:rsid w:val="00E01083"/>
    <w:rsid w:val="00E15F38"/>
    <w:rsid w:val="00E41634"/>
    <w:rsid w:val="00E46D3B"/>
    <w:rsid w:val="00E5022B"/>
    <w:rsid w:val="00E92A29"/>
    <w:rsid w:val="00EB7D28"/>
    <w:rsid w:val="00EC17E7"/>
    <w:rsid w:val="00ED7964"/>
    <w:rsid w:val="00EF65F8"/>
    <w:rsid w:val="00F01827"/>
    <w:rsid w:val="00F15F26"/>
    <w:rsid w:val="00F15F3F"/>
    <w:rsid w:val="00F47334"/>
    <w:rsid w:val="00FA5D61"/>
    <w:rsid w:val="00FB1ADB"/>
    <w:rsid w:val="00FC0FED"/>
    <w:rsid w:val="00FD06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E4F09-9650-4C5C-8A88-AEFA3D6D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362D"/>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B2362D"/>
    <w:rPr>
      <w:sz w:val="20"/>
      <w:szCs w:val="20"/>
    </w:rPr>
  </w:style>
  <w:style w:type="character" w:customStyle="1" w:styleId="FunotentextZchn">
    <w:name w:val="Fußnotentext Zchn"/>
    <w:link w:val="Funotentext"/>
    <w:uiPriority w:val="99"/>
    <w:semiHidden/>
    <w:rsid w:val="00B2362D"/>
    <w:rPr>
      <w:rFonts w:eastAsia="Times New Roman"/>
      <w:sz w:val="20"/>
      <w:szCs w:val="20"/>
      <w:lang w:eastAsia="de-DE"/>
    </w:rPr>
  </w:style>
  <w:style w:type="paragraph" w:styleId="Kopfzeile">
    <w:name w:val="header"/>
    <w:basedOn w:val="Standard"/>
    <w:link w:val="KopfzeileZchn"/>
    <w:uiPriority w:val="99"/>
    <w:unhideWhenUsed/>
    <w:rsid w:val="00B2362D"/>
    <w:pPr>
      <w:tabs>
        <w:tab w:val="center" w:pos="4536"/>
        <w:tab w:val="right" w:pos="9072"/>
      </w:tabs>
    </w:pPr>
  </w:style>
  <w:style w:type="character" w:customStyle="1" w:styleId="KopfzeileZchn">
    <w:name w:val="Kopfzeile Zchn"/>
    <w:link w:val="Kopfzeile"/>
    <w:uiPriority w:val="99"/>
    <w:rsid w:val="00B2362D"/>
    <w:rPr>
      <w:rFonts w:eastAsia="Times New Roman"/>
      <w:lang w:eastAsia="de-DE"/>
    </w:rPr>
  </w:style>
  <w:style w:type="paragraph" w:styleId="Textkrper">
    <w:name w:val="Body Text"/>
    <w:basedOn w:val="Standard"/>
    <w:link w:val="TextkrperZchn"/>
    <w:semiHidden/>
    <w:unhideWhenUsed/>
    <w:rsid w:val="00B2362D"/>
    <w:rPr>
      <w:sz w:val="20"/>
    </w:rPr>
  </w:style>
  <w:style w:type="character" w:customStyle="1" w:styleId="TextkrperZchn">
    <w:name w:val="Textkörper Zchn"/>
    <w:link w:val="Textkrper"/>
    <w:semiHidden/>
    <w:rsid w:val="00B2362D"/>
    <w:rPr>
      <w:rFonts w:eastAsia="Times New Roman"/>
      <w:sz w:val="20"/>
      <w:lang w:eastAsia="de-DE"/>
    </w:rPr>
  </w:style>
  <w:style w:type="paragraph" w:styleId="Listenabsatz">
    <w:name w:val="List Paragraph"/>
    <w:basedOn w:val="Standard"/>
    <w:uiPriority w:val="34"/>
    <w:qFormat/>
    <w:rsid w:val="00B2362D"/>
    <w:pPr>
      <w:ind w:left="708"/>
    </w:pPr>
  </w:style>
  <w:style w:type="character" w:styleId="Funotenzeichen">
    <w:name w:val="footnote reference"/>
    <w:uiPriority w:val="99"/>
    <w:semiHidden/>
    <w:unhideWhenUsed/>
    <w:rsid w:val="00B2362D"/>
    <w:rPr>
      <w:vertAlign w:val="superscript"/>
    </w:rPr>
  </w:style>
  <w:style w:type="paragraph" w:styleId="Fuzeile">
    <w:name w:val="footer"/>
    <w:basedOn w:val="Standard"/>
    <w:link w:val="FuzeileZchn"/>
    <w:uiPriority w:val="99"/>
    <w:semiHidden/>
    <w:unhideWhenUsed/>
    <w:rsid w:val="00D846E0"/>
    <w:pPr>
      <w:tabs>
        <w:tab w:val="center" w:pos="4536"/>
        <w:tab w:val="right" w:pos="9072"/>
      </w:tabs>
    </w:pPr>
  </w:style>
  <w:style w:type="character" w:customStyle="1" w:styleId="FuzeileZchn">
    <w:name w:val="Fußzeile Zchn"/>
    <w:link w:val="Fuzeile"/>
    <w:uiPriority w:val="99"/>
    <w:semiHidden/>
    <w:rsid w:val="00D846E0"/>
    <w:rPr>
      <w:rFonts w:eastAsia="Times New Roman"/>
      <w:lang w:eastAsia="de-DE"/>
    </w:rPr>
  </w:style>
  <w:style w:type="paragraph" w:styleId="Sprechblasentext">
    <w:name w:val="Balloon Text"/>
    <w:basedOn w:val="Standard"/>
    <w:link w:val="SprechblasentextZchn"/>
    <w:uiPriority w:val="99"/>
    <w:semiHidden/>
    <w:unhideWhenUsed/>
    <w:rsid w:val="00DB0754"/>
    <w:rPr>
      <w:rFonts w:ascii="Segoe UI" w:hAnsi="Segoe UI" w:cs="Segoe UI"/>
      <w:sz w:val="18"/>
      <w:szCs w:val="18"/>
    </w:rPr>
  </w:style>
  <w:style w:type="character" w:customStyle="1" w:styleId="SprechblasentextZchn">
    <w:name w:val="Sprechblasentext Zchn"/>
    <w:link w:val="Sprechblasentext"/>
    <w:uiPriority w:val="99"/>
    <w:semiHidden/>
    <w:rsid w:val="00DB0754"/>
    <w:rPr>
      <w:rFonts w:ascii="Segoe UI" w:eastAsia="Times New Roman" w:hAnsi="Segoe UI" w:cs="Segoe UI"/>
      <w:sz w:val="18"/>
      <w:szCs w:val="18"/>
    </w:rPr>
  </w:style>
  <w:style w:type="paragraph" w:styleId="KeinLeerraum">
    <w:name w:val="No Spacing"/>
    <w:uiPriority w:val="1"/>
    <w:qFormat/>
    <w:rsid w:val="00DA193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27713">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
    <w:div w:id="902058303">
      <w:bodyDiv w:val="1"/>
      <w:marLeft w:val="0"/>
      <w:marRight w:val="0"/>
      <w:marTop w:val="0"/>
      <w:marBottom w:val="0"/>
      <w:divBdr>
        <w:top w:val="none" w:sz="0" w:space="0" w:color="auto"/>
        <w:left w:val="none" w:sz="0" w:space="0" w:color="auto"/>
        <w:bottom w:val="none" w:sz="0" w:space="0" w:color="auto"/>
        <w:right w:val="none" w:sz="0" w:space="0" w:color="auto"/>
      </w:divBdr>
    </w:div>
    <w:div w:id="192499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34C9-5186-4812-9160-79DE8936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4456</Words>
  <Characters>28079</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von Pückler</dc:creator>
  <cp:keywords/>
  <cp:lastModifiedBy>Jäger</cp:lastModifiedBy>
  <cp:revision>3</cp:revision>
  <cp:lastPrinted>2016-01-20T15:06:00Z</cp:lastPrinted>
  <dcterms:created xsi:type="dcterms:W3CDTF">2021-02-20T09:11:00Z</dcterms:created>
  <dcterms:modified xsi:type="dcterms:W3CDTF">2021-02-20T09:11:00Z</dcterms:modified>
</cp:coreProperties>
</file>